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54A2C" w14:textId="77777777" w:rsidR="007D22F0" w:rsidRPr="00DB7A79" w:rsidRDefault="007D22F0" w:rsidP="00ED350D">
      <w:pPr>
        <w:spacing w:line="288" w:lineRule="auto"/>
        <w:ind w:right="16"/>
        <w:jc w:val="center"/>
        <w:rPr>
          <w:rFonts w:ascii="Century Gothic" w:hAnsi="Century Gothic"/>
          <w:color w:val="FF0000"/>
          <w:sz w:val="18"/>
          <w:szCs w:val="18"/>
        </w:rPr>
      </w:pPr>
    </w:p>
    <w:p w14:paraId="323B5DA4" w14:textId="77777777" w:rsidR="007D22F0" w:rsidRPr="00190E0D" w:rsidRDefault="007D22F0" w:rsidP="00ED350D">
      <w:pPr>
        <w:spacing w:line="288" w:lineRule="auto"/>
        <w:ind w:right="16"/>
        <w:jc w:val="center"/>
        <w:rPr>
          <w:rFonts w:ascii="Century Gothic" w:hAnsi="Century Gothic"/>
          <w:color w:val="FF0000"/>
          <w:sz w:val="18"/>
          <w:szCs w:val="18"/>
        </w:rPr>
      </w:pPr>
    </w:p>
    <w:p w14:paraId="2A842662" w14:textId="77777777" w:rsidR="003D64A5" w:rsidRPr="00190E0D" w:rsidRDefault="003D64A5" w:rsidP="00ED350D">
      <w:pPr>
        <w:spacing w:line="288" w:lineRule="auto"/>
        <w:ind w:right="16"/>
        <w:jc w:val="center"/>
        <w:rPr>
          <w:rFonts w:ascii="Century Gothic" w:hAnsi="Century Gothic"/>
          <w:color w:val="FF0000"/>
          <w:sz w:val="18"/>
          <w:szCs w:val="18"/>
        </w:rPr>
      </w:pPr>
    </w:p>
    <w:p w14:paraId="2AC15438" w14:textId="77777777" w:rsidR="007D22F0" w:rsidRPr="00190E0D" w:rsidRDefault="007D22F0" w:rsidP="00ED350D">
      <w:pPr>
        <w:spacing w:line="288" w:lineRule="auto"/>
        <w:ind w:right="16"/>
        <w:jc w:val="center"/>
        <w:rPr>
          <w:rFonts w:ascii="Century Gothic" w:hAnsi="Century Gothic"/>
          <w:color w:val="FF0000"/>
          <w:sz w:val="18"/>
          <w:szCs w:val="18"/>
        </w:rPr>
      </w:pPr>
    </w:p>
    <w:p w14:paraId="55C8C148" w14:textId="23E3656B" w:rsidR="007F0BD2" w:rsidRPr="00DA6903" w:rsidRDefault="006743B4" w:rsidP="00ED350D">
      <w:pPr>
        <w:spacing w:line="288" w:lineRule="auto"/>
        <w:jc w:val="center"/>
        <w:rPr>
          <w:rFonts w:ascii="Century Gothic" w:hAnsi="Century Gothic"/>
          <w:color w:val="FF0000"/>
          <w:sz w:val="18"/>
          <w:szCs w:val="18"/>
        </w:rPr>
      </w:pPr>
      <w:r w:rsidRPr="00DA6903">
        <w:rPr>
          <w:noProof/>
        </w:rPr>
        <w:drawing>
          <wp:inline distT="0" distB="0" distL="0" distR="0" wp14:anchorId="65B67A88" wp14:editId="541CFA6D">
            <wp:extent cx="2947426" cy="3045082"/>
            <wp:effectExtent l="0" t="0" r="5715" b="3175"/>
            <wp:docPr id="62300715" name="Slika 1" descr="Slika, ki vsebuje besede pisava, logotip, simbol,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00715" name="Slika 1" descr="Slika, ki vsebuje besede pisava, logotip, simbol, grafika&#10;&#10;Opis je samodejno ustvarje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1154" cy="3048934"/>
                    </a:xfrm>
                    <a:prstGeom prst="rect">
                      <a:avLst/>
                    </a:prstGeom>
                    <a:noFill/>
                    <a:ln>
                      <a:noFill/>
                    </a:ln>
                  </pic:spPr>
                </pic:pic>
              </a:graphicData>
            </a:graphic>
          </wp:inline>
        </w:drawing>
      </w:r>
    </w:p>
    <w:p w14:paraId="6E4D03A3" w14:textId="77777777" w:rsidR="006743B4" w:rsidRPr="00DA6903" w:rsidRDefault="006743B4" w:rsidP="006743B4">
      <w:pPr>
        <w:ind w:right="16"/>
        <w:jc w:val="center"/>
        <w:rPr>
          <w:rFonts w:ascii="Century Gothic" w:hAnsi="Century Gothic"/>
          <w:b/>
          <w:color w:val="30925E"/>
          <w:sz w:val="48"/>
          <w:szCs w:val="48"/>
          <w:lang w:val="ca-ES"/>
        </w:rPr>
      </w:pPr>
    </w:p>
    <w:p w14:paraId="74B3461D" w14:textId="1B5C9DF8" w:rsidR="006743B4" w:rsidRPr="00DA6903" w:rsidRDefault="006743B4" w:rsidP="006743B4">
      <w:pPr>
        <w:ind w:right="16"/>
        <w:jc w:val="center"/>
        <w:rPr>
          <w:rFonts w:ascii="Century Gothic" w:hAnsi="Century Gothic" w:cs="Tahoma"/>
          <w:b/>
          <w:caps/>
          <w:sz w:val="24"/>
        </w:rPr>
      </w:pPr>
      <w:r w:rsidRPr="00DA6903">
        <w:rPr>
          <w:rFonts w:ascii="Century Gothic" w:hAnsi="Century Gothic"/>
          <w:b/>
          <w:color w:val="30925E"/>
          <w:sz w:val="48"/>
          <w:szCs w:val="48"/>
          <w:lang w:val="ca-ES"/>
        </w:rPr>
        <w:t>»</w:t>
      </w:r>
      <w:r w:rsidR="008E1176" w:rsidRPr="00DA6903">
        <w:rPr>
          <w:rFonts w:ascii="Century Gothic" w:hAnsi="Century Gothic"/>
          <w:b/>
          <w:color w:val="30925E"/>
          <w:sz w:val="48"/>
          <w:szCs w:val="48"/>
          <w:lang w:val="ca-ES"/>
        </w:rPr>
        <w:t>OLJA IN MAZIVA</w:t>
      </w:r>
      <w:r w:rsidRPr="00DA6903">
        <w:rPr>
          <w:rFonts w:ascii="Century Gothic" w:hAnsi="Century Gothic"/>
          <w:b/>
          <w:color w:val="30925E"/>
          <w:sz w:val="48"/>
          <w:szCs w:val="48"/>
          <w:lang w:val="ca-ES"/>
        </w:rPr>
        <w:t>«</w:t>
      </w:r>
    </w:p>
    <w:p w14:paraId="01A2B9FC" w14:textId="77777777" w:rsidR="00D4724D" w:rsidRPr="00DA6903" w:rsidRDefault="00D4724D" w:rsidP="00ED350D">
      <w:pPr>
        <w:autoSpaceDE w:val="0"/>
        <w:autoSpaceDN w:val="0"/>
        <w:adjustRightInd w:val="0"/>
        <w:spacing w:line="288" w:lineRule="auto"/>
        <w:jc w:val="center"/>
        <w:rPr>
          <w:rFonts w:ascii="Century Gothic" w:hAnsi="Century Gothic" w:cs="Tahoma"/>
          <w:b/>
          <w:bCs/>
          <w:sz w:val="18"/>
          <w:szCs w:val="18"/>
        </w:rPr>
      </w:pPr>
    </w:p>
    <w:p w14:paraId="3913F9AF" w14:textId="77777777" w:rsidR="006743B4" w:rsidRPr="00DA6903" w:rsidRDefault="006743B4" w:rsidP="006743B4">
      <w:pPr>
        <w:pStyle w:val="SlogTahoma30ptKrepkoNasrediniDesno003cm"/>
        <w:rPr>
          <w:rFonts w:ascii="Century Gothic" w:hAnsi="Century Gothic"/>
          <w:sz w:val="32"/>
          <w:szCs w:val="32"/>
        </w:rPr>
      </w:pPr>
      <w:r w:rsidRPr="00DA6903">
        <w:rPr>
          <w:rFonts w:ascii="Century Gothic" w:hAnsi="Century Gothic"/>
          <w:sz w:val="32"/>
          <w:szCs w:val="32"/>
        </w:rPr>
        <w:t>Interna oznaka javnega naročila naročnika</w:t>
      </w:r>
    </w:p>
    <w:p w14:paraId="4E5E9048" w14:textId="6AA68819" w:rsidR="006743B4" w:rsidRPr="00DA6903" w:rsidRDefault="006743B4" w:rsidP="006743B4">
      <w:pPr>
        <w:pStyle w:val="SlogTahoma30ptKrepkoNasrediniDesno003cm"/>
        <w:rPr>
          <w:rFonts w:ascii="Century Gothic" w:hAnsi="Century Gothic"/>
          <w:sz w:val="32"/>
          <w:szCs w:val="32"/>
        </w:rPr>
      </w:pPr>
      <w:r w:rsidRPr="00DA6903">
        <w:rPr>
          <w:rFonts w:ascii="Century Gothic" w:hAnsi="Century Gothic"/>
          <w:sz w:val="32"/>
          <w:szCs w:val="32"/>
        </w:rPr>
        <w:t xml:space="preserve"> št.: </w:t>
      </w:r>
      <w:r w:rsidR="00940486" w:rsidRPr="00DA6903">
        <w:rPr>
          <w:rFonts w:ascii="Century Gothic" w:hAnsi="Century Gothic"/>
          <w:sz w:val="32"/>
          <w:szCs w:val="32"/>
        </w:rPr>
        <w:t>NP-</w:t>
      </w:r>
      <w:r w:rsidR="008E1176" w:rsidRPr="00DA6903">
        <w:rPr>
          <w:rFonts w:ascii="Century Gothic" w:hAnsi="Century Gothic"/>
          <w:sz w:val="32"/>
          <w:szCs w:val="32"/>
        </w:rPr>
        <w:t>0457</w:t>
      </w:r>
      <w:r w:rsidR="00940486" w:rsidRPr="00DA6903">
        <w:rPr>
          <w:rFonts w:ascii="Century Gothic" w:hAnsi="Century Gothic"/>
          <w:sz w:val="32"/>
          <w:szCs w:val="32"/>
        </w:rPr>
        <w:t>/2026</w:t>
      </w:r>
    </w:p>
    <w:p w14:paraId="25481194" w14:textId="77777777" w:rsidR="006743B4" w:rsidRPr="00DA6903" w:rsidRDefault="006743B4" w:rsidP="00ED350D">
      <w:pPr>
        <w:autoSpaceDE w:val="0"/>
        <w:autoSpaceDN w:val="0"/>
        <w:adjustRightInd w:val="0"/>
        <w:spacing w:line="288" w:lineRule="auto"/>
        <w:jc w:val="center"/>
        <w:rPr>
          <w:rFonts w:ascii="Century Gothic" w:hAnsi="Century Gothic" w:cs="Tahoma"/>
          <w:b/>
          <w:bCs/>
          <w:sz w:val="18"/>
          <w:szCs w:val="18"/>
        </w:rPr>
      </w:pPr>
    </w:p>
    <w:p w14:paraId="518BA12E" w14:textId="77777777" w:rsidR="006743B4" w:rsidRPr="00DA6903" w:rsidRDefault="006743B4" w:rsidP="00ED350D">
      <w:pPr>
        <w:autoSpaceDE w:val="0"/>
        <w:autoSpaceDN w:val="0"/>
        <w:adjustRightInd w:val="0"/>
        <w:spacing w:line="288" w:lineRule="auto"/>
        <w:jc w:val="center"/>
        <w:rPr>
          <w:rFonts w:ascii="Century Gothic" w:hAnsi="Century Gothic" w:cs="Tahoma"/>
          <w:b/>
          <w:bCs/>
          <w:sz w:val="18"/>
          <w:szCs w:val="18"/>
        </w:rPr>
      </w:pPr>
    </w:p>
    <w:p w14:paraId="686ABD33" w14:textId="17BD3150" w:rsidR="002D4997" w:rsidRPr="00DA6903" w:rsidRDefault="002D4997" w:rsidP="006743B4">
      <w:pPr>
        <w:pStyle w:val="SlogTahoma30ptKrepkoNasrediniDesno003cm"/>
        <w:rPr>
          <w:rFonts w:ascii="Century Gothic" w:hAnsi="Century Gothic"/>
          <w:sz w:val="20"/>
          <w:szCs w:val="20"/>
        </w:rPr>
      </w:pPr>
      <w:r w:rsidRPr="00DA6903">
        <w:rPr>
          <w:rFonts w:ascii="Century Gothic" w:hAnsi="Century Gothic"/>
          <w:sz w:val="20"/>
          <w:szCs w:val="20"/>
        </w:rPr>
        <w:t>DOKUMENTACIJA V ZVEZI Z ODDAJO</w:t>
      </w:r>
      <w:r w:rsidR="006743B4" w:rsidRPr="00DA6903">
        <w:rPr>
          <w:rFonts w:ascii="Century Gothic" w:hAnsi="Century Gothic"/>
          <w:sz w:val="20"/>
          <w:szCs w:val="20"/>
        </w:rPr>
        <w:t xml:space="preserve"> </w:t>
      </w:r>
      <w:r w:rsidRPr="00DA6903">
        <w:rPr>
          <w:rFonts w:ascii="Century Gothic" w:hAnsi="Century Gothic"/>
          <w:sz w:val="20"/>
          <w:szCs w:val="20"/>
        </w:rPr>
        <w:t>JAVNEGA NAROČILA</w:t>
      </w:r>
      <w:r w:rsidR="00334252" w:rsidRPr="00DA6903">
        <w:rPr>
          <w:rFonts w:ascii="Century Gothic" w:hAnsi="Century Gothic"/>
          <w:sz w:val="20"/>
          <w:szCs w:val="20"/>
        </w:rPr>
        <w:t xml:space="preserve"> </w:t>
      </w:r>
    </w:p>
    <w:p w14:paraId="61E94184" w14:textId="77777777" w:rsidR="002D4997" w:rsidRPr="00DA6903"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04EC7C35" w:rsidR="002D4997" w:rsidRPr="00DA6903" w:rsidRDefault="002D4997" w:rsidP="00ED350D">
      <w:pPr>
        <w:autoSpaceDE w:val="0"/>
        <w:autoSpaceDN w:val="0"/>
        <w:adjustRightInd w:val="0"/>
        <w:spacing w:line="288" w:lineRule="auto"/>
        <w:jc w:val="center"/>
        <w:rPr>
          <w:rFonts w:ascii="Century Gothic" w:hAnsi="Century Gothic" w:cs="Tahoma"/>
          <w:sz w:val="18"/>
          <w:szCs w:val="18"/>
        </w:rPr>
      </w:pPr>
      <w:r w:rsidRPr="00DA6903">
        <w:rPr>
          <w:rFonts w:ascii="Century Gothic" w:hAnsi="Century Gothic" w:cs="Tahoma"/>
          <w:sz w:val="18"/>
          <w:szCs w:val="18"/>
        </w:rPr>
        <w:t>za oddajo javnega naročila /</w:t>
      </w:r>
      <w:r w:rsidR="009D360E" w:rsidRPr="00DA6903">
        <w:rPr>
          <w:rFonts w:ascii="Century Gothic" w:hAnsi="Century Gothic" w:cs="Tahoma"/>
          <w:sz w:val="18"/>
          <w:szCs w:val="18"/>
        </w:rPr>
        <w:t xml:space="preserve"> </w:t>
      </w:r>
      <w:r w:rsidR="00190E0D" w:rsidRPr="00DA6903">
        <w:rPr>
          <w:rFonts w:ascii="Century Gothic" w:hAnsi="Century Gothic" w:cs="Tahoma"/>
          <w:sz w:val="18"/>
          <w:szCs w:val="18"/>
        </w:rPr>
        <w:t>dobava blaga</w:t>
      </w:r>
    </w:p>
    <w:p w14:paraId="7740E113" w14:textId="77777777" w:rsidR="004F4B73" w:rsidRPr="00DA6903" w:rsidRDefault="002D4997" w:rsidP="004F4B73">
      <w:pPr>
        <w:spacing w:line="312" w:lineRule="auto"/>
        <w:jc w:val="center"/>
        <w:rPr>
          <w:rFonts w:ascii="Century Gothic" w:hAnsi="Century Gothic" w:cs="Tahoma"/>
          <w:sz w:val="18"/>
          <w:szCs w:val="18"/>
        </w:rPr>
      </w:pPr>
      <w:r w:rsidRPr="00DA6903">
        <w:rPr>
          <w:rFonts w:ascii="Century Gothic" w:hAnsi="Century Gothic" w:cs="Tahoma"/>
          <w:sz w:val="18"/>
          <w:szCs w:val="18"/>
        </w:rPr>
        <w:t>po postopku</w:t>
      </w:r>
      <w:r w:rsidR="00190E0D" w:rsidRPr="00DA6903">
        <w:rPr>
          <w:rFonts w:ascii="Century Gothic" w:hAnsi="Century Gothic" w:cs="Tahoma"/>
          <w:sz w:val="18"/>
          <w:szCs w:val="18"/>
        </w:rPr>
        <w:t xml:space="preserve"> naročila male vrednosti</w:t>
      </w:r>
      <w:r w:rsidRPr="00DA6903">
        <w:rPr>
          <w:rFonts w:ascii="Century Gothic" w:hAnsi="Century Gothic" w:cs="Tahoma"/>
          <w:sz w:val="18"/>
          <w:szCs w:val="18"/>
        </w:rPr>
        <w:t xml:space="preserve"> s pogajanji</w:t>
      </w:r>
      <w:r w:rsidR="00D4724D" w:rsidRPr="00DA6903">
        <w:rPr>
          <w:rFonts w:ascii="Century Gothic" w:hAnsi="Century Gothic" w:cs="Tahoma"/>
          <w:sz w:val="18"/>
          <w:szCs w:val="18"/>
        </w:rPr>
        <w:t xml:space="preserve"> </w:t>
      </w:r>
      <w:r w:rsidRPr="00DA6903">
        <w:rPr>
          <w:rFonts w:ascii="Century Gothic" w:hAnsi="Century Gothic" w:cs="Tahoma"/>
          <w:sz w:val="18"/>
          <w:szCs w:val="18"/>
        </w:rPr>
        <w:t>(4</w:t>
      </w:r>
      <w:r w:rsidR="00190E0D" w:rsidRPr="00DA6903">
        <w:rPr>
          <w:rFonts w:ascii="Century Gothic" w:hAnsi="Century Gothic" w:cs="Tahoma"/>
          <w:sz w:val="18"/>
          <w:szCs w:val="18"/>
        </w:rPr>
        <w:t>7</w:t>
      </w:r>
      <w:r w:rsidRPr="00DA6903">
        <w:rPr>
          <w:rFonts w:ascii="Century Gothic" w:hAnsi="Century Gothic" w:cs="Tahoma"/>
          <w:sz w:val="18"/>
          <w:szCs w:val="18"/>
        </w:rPr>
        <w:t>. čl. ZJN-3)</w:t>
      </w:r>
      <w:r w:rsidR="004F4B73" w:rsidRPr="00DA6903">
        <w:rPr>
          <w:rFonts w:ascii="Century Gothic" w:hAnsi="Century Gothic" w:cs="Tahoma"/>
          <w:sz w:val="18"/>
          <w:szCs w:val="18"/>
        </w:rPr>
        <w:t xml:space="preserve"> </w:t>
      </w:r>
    </w:p>
    <w:p w14:paraId="70EC5F71" w14:textId="1FE6E08A" w:rsidR="004F4B73" w:rsidRPr="00DA6903" w:rsidRDefault="004F4B73" w:rsidP="004F4B73">
      <w:pPr>
        <w:spacing w:line="312" w:lineRule="auto"/>
        <w:jc w:val="center"/>
        <w:rPr>
          <w:rFonts w:ascii="Century Gothic" w:hAnsi="Century Gothic" w:cs="Tahoma"/>
          <w:sz w:val="18"/>
          <w:szCs w:val="18"/>
        </w:rPr>
      </w:pPr>
      <w:r w:rsidRPr="00DA6903">
        <w:rPr>
          <w:rFonts w:ascii="Century Gothic" w:hAnsi="Century Gothic" w:cs="Tahoma"/>
          <w:sz w:val="18"/>
          <w:szCs w:val="18"/>
        </w:rPr>
        <w:t>in podpisom Okvirnega sporazuma (48 čl. ZJN-3)</w:t>
      </w:r>
    </w:p>
    <w:p w14:paraId="3FFFC734" w14:textId="37165D33" w:rsidR="002D4997" w:rsidRPr="00DA6903" w:rsidRDefault="002D4997" w:rsidP="00096D7A">
      <w:pPr>
        <w:autoSpaceDE w:val="0"/>
        <w:autoSpaceDN w:val="0"/>
        <w:adjustRightInd w:val="0"/>
        <w:spacing w:line="288" w:lineRule="auto"/>
        <w:jc w:val="center"/>
        <w:rPr>
          <w:rFonts w:ascii="Century Gothic" w:hAnsi="Century Gothic" w:cs="Tahoma"/>
          <w:color w:val="FF0000"/>
          <w:sz w:val="18"/>
          <w:szCs w:val="18"/>
        </w:rPr>
      </w:pPr>
      <w:r w:rsidRPr="00DA6903">
        <w:rPr>
          <w:rFonts w:ascii="Century Gothic" w:hAnsi="Century Gothic" w:cs="Tahoma"/>
          <w:sz w:val="18"/>
          <w:szCs w:val="18"/>
        </w:rPr>
        <w:cr/>
      </w:r>
    </w:p>
    <w:p w14:paraId="5289E038" w14:textId="0D7861B0" w:rsidR="002D4997" w:rsidRPr="00DA6903" w:rsidRDefault="002D4997" w:rsidP="00ED350D">
      <w:pPr>
        <w:spacing w:line="288" w:lineRule="auto"/>
        <w:jc w:val="center"/>
        <w:rPr>
          <w:rFonts w:ascii="Century Gothic" w:hAnsi="Century Gothic" w:cs="Tahoma"/>
          <w:color w:val="FF0000"/>
          <w:sz w:val="18"/>
          <w:szCs w:val="18"/>
        </w:rPr>
      </w:pPr>
    </w:p>
    <w:p w14:paraId="6720B30A" w14:textId="67A34AFC" w:rsidR="00D4724D" w:rsidRDefault="004C65BE" w:rsidP="00ED350D">
      <w:pPr>
        <w:spacing w:line="288" w:lineRule="auto"/>
        <w:jc w:val="center"/>
        <w:rPr>
          <w:rFonts w:ascii="Century Gothic" w:hAnsi="Century Gothic" w:cs="Tahoma"/>
          <w:b/>
          <w:color w:val="0070C0"/>
          <w:sz w:val="18"/>
          <w:szCs w:val="18"/>
        </w:rPr>
      </w:pPr>
      <w:r w:rsidRPr="004C65BE">
        <w:rPr>
          <w:rFonts w:ascii="Century Gothic" w:hAnsi="Century Gothic" w:cs="Tahoma"/>
          <w:b/>
          <w:color w:val="0070C0"/>
          <w:sz w:val="18"/>
          <w:szCs w:val="18"/>
        </w:rPr>
        <w:t>POPRAVEK 1</w:t>
      </w:r>
    </w:p>
    <w:p w14:paraId="747AEA57" w14:textId="72668F1E" w:rsidR="0076116A" w:rsidRPr="0076116A" w:rsidRDefault="0076116A" w:rsidP="00ED350D">
      <w:pPr>
        <w:spacing w:line="288" w:lineRule="auto"/>
        <w:jc w:val="center"/>
        <w:rPr>
          <w:rFonts w:ascii="Century Gothic" w:hAnsi="Century Gothic" w:cs="Tahoma"/>
          <w:b/>
          <w:color w:val="EE0000"/>
          <w:sz w:val="18"/>
          <w:szCs w:val="18"/>
        </w:rPr>
      </w:pPr>
      <w:r w:rsidRPr="0076116A">
        <w:rPr>
          <w:rFonts w:ascii="Century Gothic" w:hAnsi="Century Gothic" w:cs="Tahoma"/>
          <w:b/>
          <w:color w:val="EE0000"/>
          <w:sz w:val="18"/>
          <w:szCs w:val="18"/>
        </w:rPr>
        <w:t>POPRAVEK 2</w:t>
      </w:r>
    </w:p>
    <w:p w14:paraId="5246B21D" w14:textId="7D2BDC5F" w:rsidR="00CC6067" w:rsidRPr="00DA6903" w:rsidRDefault="00CC6067" w:rsidP="00096D7A">
      <w:pPr>
        <w:spacing w:line="288" w:lineRule="auto"/>
        <w:jc w:val="center"/>
        <w:rPr>
          <w:rFonts w:ascii="Century Gothic" w:hAnsi="Century Gothic" w:cs="Tahoma"/>
          <w:b/>
          <w:caps/>
          <w:sz w:val="24"/>
        </w:rPr>
      </w:pPr>
    </w:p>
    <w:p w14:paraId="157AC6B2" w14:textId="77777777" w:rsidR="00B5232C" w:rsidRPr="00DA6903" w:rsidRDefault="00B5232C" w:rsidP="00ED350D">
      <w:pPr>
        <w:spacing w:line="288" w:lineRule="auto"/>
        <w:rPr>
          <w:rFonts w:ascii="Century Gothic" w:hAnsi="Century Gothic"/>
          <w:sz w:val="18"/>
          <w:szCs w:val="18"/>
        </w:rPr>
      </w:pPr>
    </w:p>
    <w:p w14:paraId="222557BC" w14:textId="77777777" w:rsidR="00393F99" w:rsidRPr="00DA6903" w:rsidRDefault="00393F99" w:rsidP="00ED350D">
      <w:pPr>
        <w:spacing w:line="288" w:lineRule="auto"/>
        <w:rPr>
          <w:rFonts w:ascii="Century Gothic" w:hAnsi="Century Gothic"/>
          <w:sz w:val="18"/>
          <w:szCs w:val="18"/>
        </w:rPr>
      </w:pPr>
    </w:p>
    <w:p w14:paraId="7D96D457" w14:textId="6C8167F6" w:rsidR="00393F99" w:rsidRPr="00DA6903" w:rsidRDefault="00393F99" w:rsidP="00ED350D">
      <w:pPr>
        <w:spacing w:line="288" w:lineRule="auto"/>
        <w:rPr>
          <w:rFonts w:ascii="Century Gothic" w:hAnsi="Century Gothic"/>
          <w:sz w:val="18"/>
          <w:szCs w:val="18"/>
        </w:rPr>
      </w:pPr>
    </w:p>
    <w:p w14:paraId="3B7E46B2" w14:textId="77777777" w:rsidR="00D4724D" w:rsidRPr="00DA6903" w:rsidRDefault="00D4724D" w:rsidP="00ED350D">
      <w:pPr>
        <w:spacing w:line="288" w:lineRule="auto"/>
        <w:rPr>
          <w:rFonts w:ascii="Century Gothic" w:hAnsi="Century Gothic"/>
          <w:sz w:val="18"/>
          <w:szCs w:val="18"/>
        </w:rPr>
      </w:pPr>
    </w:p>
    <w:p w14:paraId="726ED560" w14:textId="77777777" w:rsidR="003B7749" w:rsidRPr="00DA6903" w:rsidRDefault="003B7749" w:rsidP="00ED350D">
      <w:pPr>
        <w:spacing w:line="288" w:lineRule="auto"/>
        <w:rPr>
          <w:rFonts w:ascii="Century Gothic" w:hAnsi="Century Gothic"/>
          <w:sz w:val="18"/>
          <w:szCs w:val="18"/>
        </w:rPr>
      </w:pPr>
    </w:p>
    <w:p w14:paraId="1A267A05" w14:textId="77777777" w:rsidR="003B7749" w:rsidRPr="00DA6903" w:rsidRDefault="003B7749" w:rsidP="00ED350D">
      <w:pPr>
        <w:spacing w:line="288" w:lineRule="auto"/>
        <w:rPr>
          <w:rFonts w:ascii="Century Gothic" w:hAnsi="Century Gothic"/>
          <w:sz w:val="18"/>
          <w:szCs w:val="18"/>
        </w:rPr>
      </w:pPr>
    </w:p>
    <w:p w14:paraId="67319EF0" w14:textId="77777777" w:rsidR="003B7749" w:rsidRPr="00DA6903" w:rsidRDefault="003B7749" w:rsidP="00ED350D">
      <w:pPr>
        <w:spacing w:line="288" w:lineRule="auto"/>
        <w:rPr>
          <w:rFonts w:ascii="Century Gothic" w:hAnsi="Century Gothic"/>
          <w:sz w:val="18"/>
          <w:szCs w:val="18"/>
        </w:rPr>
      </w:pPr>
    </w:p>
    <w:p w14:paraId="0DA37C33" w14:textId="7EECD1F0" w:rsidR="003B7749" w:rsidRPr="00DA6903" w:rsidRDefault="003B7749" w:rsidP="00ED350D">
      <w:pPr>
        <w:spacing w:line="288" w:lineRule="auto"/>
        <w:jc w:val="right"/>
        <w:rPr>
          <w:rFonts w:ascii="Century Gothic" w:hAnsi="Century Gothic"/>
          <w:sz w:val="18"/>
          <w:szCs w:val="18"/>
        </w:rPr>
        <w:sectPr w:rsidR="003B7749" w:rsidRPr="00DA6903" w:rsidSect="000B79D1">
          <w:footerReference w:type="even" r:id="rId12"/>
          <w:footerReference w:type="default" r:id="rId13"/>
          <w:pgSz w:w="11906" w:h="16838"/>
          <w:pgMar w:top="1259" w:right="1418" w:bottom="1418" w:left="1418" w:header="709" w:footer="913" w:gutter="0"/>
          <w:cols w:space="708"/>
          <w:titlePg/>
          <w:docGrid w:linePitch="360"/>
        </w:sectPr>
      </w:pPr>
      <w:r w:rsidRPr="00DA6903">
        <w:rPr>
          <w:rFonts w:ascii="Century Gothic" w:hAnsi="Century Gothic"/>
          <w:sz w:val="18"/>
          <w:szCs w:val="18"/>
        </w:rPr>
        <w:t xml:space="preserve">Velenje, </w:t>
      </w:r>
      <w:r w:rsidR="000B79D1" w:rsidRPr="00DA6903">
        <w:rPr>
          <w:rFonts w:ascii="Century Gothic" w:hAnsi="Century Gothic"/>
          <w:sz w:val="18"/>
          <w:szCs w:val="18"/>
        </w:rPr>
        <w:t>julij 2026</w:t>
      </w:r>
    </w:p>
    <w:p w14:paraId="0B57A4B1" w14:textId="77777777" w:rsidR="00BA5DA2" w:rsidRPr="00DA6903" w:rsidRDefault="00BA5DA2" w:rsidP="00BA5DA2">
      <w:pPr>
        <w:spacing w:line="288" w:lineRule="auto"/>
        <w:rPr>
          <w:rFonts w:ascii="Century Gothic" w:hAnsi="Century Gothic" w:cs="Tahoma"/>
          <w:b/>
          <w:sz w:val="18"/>
          <w:szCs w:val="18"/>
        </w:rPr>
      </w:pPr>
      <w:r w:rsidRPr="00DA6903">
        <w:rPr>
          <w:rFonts w:ascii="Century Gothic" w:hAnsi="Century Gothic" w:cs="Tahoma"/>
          <w:b/>
          <w:sz w:val="18"/>
          <w:szCs w:val="18"/>
        </w:rPr>
        <w:lastRenderedPageBreak/>
        <w:t>VSEBINA DOKUMENTACIJE V ZVEZI Z ODDAJO JAVNEGA NAROČILA</w:t>
      </w:r>
    </w:p>
    <w:p w14:paraId="3C55C2FD" w14:textId="77777777" w:rsidR="00BA5DA2" w:rsidRPr="00DA6903" w:rsidRDefault="00BA5DA2" w:rsidP="00BA5DA2">
      <w:pPr>
        <w:spacing w:line="288" w:lineRule="auto"/>
        <w:jc w:val="both"/>
        <w:rPr>
          <w:rFonts w:ascii="Century Gothic" w:hAnsi="Century Gothic" w:cs="Tahoma"/>
          <w:sz w:val="18"/>
          <w:szCs w:val="18"/>
        </w:rPr>
      </w:pPr>
      <w:r w:rsidRPr="00DA6903">
        <w:rPr>
          <w:rFonts w:ascii="Century Gothic" w:hAnsi="Century Gothic" w:cs="Tahoma"/>
          <w:sz w:val="18"/>
          <w:szCs w:val="18"/>
        </w:rPr>
        <w:t>Naročnik je v skladu s 67. členom Zakona o javnem naročanju (ZJN-3; Uradni list RS, št. 91/2015), pripravil naslednjo dokumentacijo:</w:t>
      </w:r>
    </w:p>
    <w:p w14:paraId="41262F97" w14:textId="77777777" w:rsidR="00BA5DA2" w:rsidRPr="00DA6903" w:rsidRDefault="00BA5DA2" w:rsidP="003F6FC5">
      <w:pPr>
        <w:spacing w:line="288" w:lineRule="auto"/>
        <w:rPr>
          <w:rFonts w:ascii="Century Gothic" w:hAnsi="Century Gothic" w:cs="Tahoma"/>
          <w:color w:val="FF0000"/>
          <w:sz w:val="18"/>
          <w:szCs w:val="18"/>
        </w:rPr>
      </w:pPr>
    </w:p>
    <w:p w14:paraId="38F84B71" w14:textId="55224273" w:rsidR="00641771" w:rsidRPr="00DA6903" w:rsidRDefault="008D646B">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r w:rsidRPr="00DA6903">
        <w:rPr>
          <w:rFonts w:ascii="Century Gothic" w:hAnsi="Century Gothic" w:cs="Tahoma"/>
          <w:b w:val="0"/>
          <w:bCs w:val="0"/>
          <w:noProof/>
          <w:color w:val="EE0000"/>
          <w:kern w:val="28"/>
        </w:rPr>
        <w:fldChar w:fldCharType="begin"/>
      </w:r>
      <w:r w:rsidRPr="00DA6903">
        <w:rPr>
          <w:rFonts w:ascii="Century Gothic" w:hAnsi="Century Gothic" w:cs="Tahoma"/>
          <w:b w:val="0"/>
          <w:bCs w:val="0"/>
          <w:noProof/>
          <w:color w:val="EE0000"/>
          <w:kern w:val="28"/>
        </w:rPr>
        <w:instrText xml:space="preserve"> TOC \o "1-3" \h \z \u </w:instrText>
      </w:r>
      <w:r w:rsidRPr="00DA6903">
        <w:rPr>
          <w:rFonts w:ascii="Century Gothic" w:hAnsi="Century Gothic" w:cs="Tahoma"/>
          <w:b w:val="0"/>
          <w:bCs w:val="0"/>
          <w:noProof/>
          <w:color w:val="EE0000"/>
          <w:kern w:val="28"/>
        </w:rPr>
        <w:fldChar w:fldCharType="separate"/>
      </w:r>
      <w:hyperlink w:anchor="_Toc235522677" w:history="1">
        <w:r w:rsidR="00641771" w:rsidRPr="00DA6903">
          <w:rPr>
            <w:rStyle w:val="Hiperpovezava"/>
            <w:b w:val="0"/>
            <w:bCs w:val="0"/>
            <w:noProof/>
            <w:kern w:val="28"/>
          </w:rPr>
          <w:t>1</w:t>
        </w:r>
        <w:r w:rsidR="00641771" w:rsidRPr="00DA6903">
          <w:rPr>
            <w:rFonts w:eastAsiaTheme="minorEastAsia" w:cstheme="minorBidi"/>
            <w:b w:val="0"/>
            <w:bCs w:val="0"/>
            <w:caps w:val="0"/>
            <w:noProof/>
            <w:kern w:val="2"/>
            <w:sz w:val="24"/>
            <w:szCs w:val="24"/>
            <w14:ligatures w14:val="standardContextual"/>
          </w:rPr>
          <w:tab/>
        </w:r>
        <w:r w:rsidR="00641771" w:rsidRPr="00DA6903">
          <w:rPr>
            <w:rStyle w:val="Hiperpovezava"/>
            <w:b w:val="0"/>
            <w:bCs w:val="0"/>
            <w:noProof/>
            <w:kern w:val="28"/>
          </w:rPr>
          <w:t>NAVODILA PONUDNIKOM ZA IZDELAVO PONUDBE  (Velja za SKLOP 1 in 2)</w:t>
        </w:r>
        <w:r w:rsidR="00641771" w:rsidRPr="00DA6903">
          <w:rPr>
            <w:b w:val="0"/>
            <w:bCs w:val="0"/>
            <w:noProof/>
            <w:webHidden/>
          </w:rPr>
          <w:tab/>
        </w:r>
        <w:r w:rsidR="00641771" w:rsidRPr="00DA6903">
          <w:rPr>
            <w:b w:val="0"/>
            <w:bCs w:val="0"/>
            <w:noProof/>
            <w:webHidden/>
          </w:rPr>
          <w:fldChar w:fldCharType="begin"/>
        </w:r>
        <w:r w:rsidR="00641771" w:rsidRPr="00DA6903">
          <w:rPr>
            <w:b w:val="0"/>
            <w:bCs w:val="0"/>
            <w:noProof/>
            <w:webHidden/>
          </w:rPr>
          <w:instrText xml:space="preserve"> PAGEREF _Toc235522677 \h </w:instrText>
        </w:r>
        <w:r w:rsidR="00641771" w:rsidRPr="00DA6903">
          <w:rPr>
            <w:b w:val="0"/>
            <w:bCs w:val="0"/>
            <w:noProof/>
            <w:webHidden/>
          </w:rPr>
        </w:r>
        <w:r w:rsidR="00641771" w:rsidRPr="00DA6903">
          <w:rPr>
            <w:b w:val="0"/>
            <w:bCs w:val="0"/>
            <w:noProof/>
            <w:webHidden/>
          </w:rPr>
          <w:fldChar w:fldCharType="separate"/>
        </w:r>
        <w:r w:rsidR="005F3574" w:rsidRPr="00DA6903">
          <w:rPr>
            <w:b w:val="0"/>
            <w:bCs w:val="0"/>
            <w:noProof/>
            <w:webHidden/>
          </w:rPr>
          <w:t>3</w:t>
        </w:r>
        <w:r w:rsidR="00641771" w:rsidRPr="00DA6903">
          <w:rPr>
            <w:b w:val="0"/>
            <w:bCs w:val="0"/>
            <w:noProof/>
            <w:webHidden/>
          </w:rPr>
          <w:fldChar w:fldCharType="end"/>
        </w:r>
      </w:hyperlink>
    </w:p>
    <w:p w14:paraId="287310EC" w14:textId="4BA4FF85"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78" w:history="1">
        <w:r w:rsidRPr="00DA6903">
          <w:rPr>
            <w:rStyle w:val="Hiperpovezava"/>
            <w:rFonts w:ascii="Century Gothic" w:hAnsi="Century Gothic"/>
            <w:iCs/>
            <w:noProof/>
            <w:kern w:val="28"/>
          </w:rPr>
          <w:t>1.1 Podatki o javnem naročilu</w:t>
        </w:r>
        <w:r w:rsidRPr="00DA6903">
          <w:rPr>
            <w:noProof/>
            <w:webHidden/>
          </w:rPr>
          <w:tab/>
        </w:r>
        <w:r w:rsidRPr="00DA6903">
          <w:rPr>
            <w:noProof/>
            <w:webHidden/>
          </w:rPr>
          <w:fldChar w:fldCharType="begin"/>
        </w:r>
        <w:r w:rsidRPr="00DA6903">
          <w:rPr>
            <w:noProof/>
            <w:webHidden/>
          </w:rPr>
          <w:instrText xml:space="preserve"> PAGEREF _Toc235522678 \h </w:instrText>
        </w:r>
        <w:r w:rsidRPr="00DA6903">
          <w:rPr>
            <w:noProof/>
            <w:webHidden/>
          </w:rPr>
        </w:r>
        <w:r w:rsidRPr="00DA6903">
          <w:rPr>
            <w:noProof/>
            <w:webHidden/>
          </w:rPr>
          <w:fldChar w:fldCharType="separate"/>
        </w:r>
        <w:r w:rsidR="005F3574" w:rsidRPr="00DA6903">
          <w:rPr>
            <w:noProof/>
            <w:webHidden/>
          </w:rPr>
          <w:t>3</w:t>
        </w:r>
        <w:r w:rsidRPr="00DA6903">
          <w:rPr>
            <w:noProof/>
            <w:webHidden/>
          </w:rPr>
          <w:fldChar w:fldCharType="end"/>
        </w:r>
      </w:hyperlink>
    </w:p>
    <w:p w14:paraId="615CE7E1" w14:textId="4A666499"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79" w:history="1">
        <w:r w:rsidRPr="00DA6903">
          <w:rPr>
            <w:rStyle w:val="Hiperpovezava"/>
            <w:rFonts w:ascii="Century Gothic" w:hAnsi="Century Gothic"/>
            <w:iCs/>
            <w:noProof/>
            <w:kern w:val="28"/>
          </w:rPr>
          <w:t>1.2 Rok in način predložitve ponudbe</w:t>
        </w:r>
        <w:r w:rsidRPr="00DA6903">
          <w:rPr>
            <w:noProof/>
            <w:webHidden/>
          </w:rPr>
          <w:tab/>
        </w:r>
        <w:r w:rsidRPr="00DA6903">
          <w:rPr>
            <w:noProof/>
            <w:webHidden/>
          </w:rPr>
          <w:fldChar w:fldCharType="begin"/>
        </w:r>
        <w:r w:rsidRPr="00DA6903">
          <w:rPr>
            <w:noProof/>
            <w:webHidden/>
          </w:rPr>
          <w:instrText xml:space="preserve"> PAGEREF _Toc235522679 \h </w:instrText>
        </w:r>
        <w:r w:rsidRPr="00DA6903">
          <w:rPr>
            <w:noProof/>
            <w:webHidden/>
          </w:rPr>
        </w:r>
        <w:r w:rsidRPr="00DA6903">
          <w:rPr>
            <w:noProof/>
            <w:webHidden/>
          </w:rPr>
          <w:fldChar w:fldCharType="separate"/>
        </w:r>
        <w:r w:rsidR="005F3574" w:rsidRPr="00DA6903">
          <w:rPr>
            <w:noProof/>
            <w:webHidden/>
          </w:rPr>
          <w:t>3</w:t>
        </w:r>
        <w:r w:rsidRPr="00DA6903">
          <w:rPr>
            <w:noProof/>
            <w:webHidden/>
          </w:rPr>
          <w:fldChar w:fldCharType="end"/>
        </w:r>
      </w:hyperlink>
    </w:p>
    <w:p w14:paraId="44387AC7" w14:textId="65E74402"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0" w:history="1">
        <w:r w:rsidRPr="00DA6903">
          <w:rPr>
            <w:rStyle w:val="Hiperpovezava"/>
            <w:rFonts w:cs="Tahoma"/>
            <w:noProof/>
          </w:rPr>
          <w:t>1.2.1 Čas in kraj odpiranja ponudb</w:t>
        </w:r>
        <w:r w:rsidRPr="00DA6903">
          <w:rPr>
            <w:noProof/>
            <w:webHidden/>
          </w:rPr>
          <w:tab/>
        </w:r>
        <w:r w:rsidRPr="00DA6903">
          <w:rPr>
            <w:noProof/>
            <w:webHidden/>
          </w:rPr>
          <w:fldChar w:fldCharType="begin"/>
        </w:r>
        <w:r w:rsidRPr="00DA6903">
          <w:rPr>
            <w:noProof/>
            <w:webHidden/>
          </w:rPr>
          <w:instrText xml:space="preserve"> PAGEREF _Toc235522680 \h </w:instrText>
        </w:r>
        <w:r w:rsidRPr="00DA6903">
          <w:rPr>
            <w:noProof/>
            <w:webHidden/>
          </w:rPr>
        </w:r>
        <w:r w:rsidRPr="00DA6903">
          <w:rPr>
            <w:noProof/>
            <w:webHidden/>
          </w:rPr>
          <w:fldChar w:fldCharType="separate"/>
        </w:r>
        <w:r w:rsidR="005F3574" w:rsidRPr="00DA6903">
          <w:rPr>
            <w:noProof/>
            <w:webHidden/>
          </w:rPr>
          <w:t>4</w:t>
        </w:r>
        <w:r w:rsidRPr="00DA6903">
          <w:rPr>
            <w:noProof/>
            <w:webHidden/>
          </w:rPr>
          <w:fldChar w:fldCharType="end"/>
        </w:r>
      </w:hyperlink>
    </w:p>
    <w:p w14:paraId="45CB0E8B" w14:textId="5EF0F75D"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1" w:history="1">
        <w:r w:rsidRPr="00DA6903">
          <w:rPr>
            <w:rStyle w:val="Hiperpovezava"/>
            <w:rFonts w:ascii="Century Gothic" w:hAnsi="Century Gothic"/>
            <w:iCs/>
            <w:noProof/>
            <w:kern w:val="28"/>
          </w:rPr>
          <w:t>1.3 Predmet javnega naročila</w:t>
        </w:r>
        <w:r w:rsidRPr="00DA6903">
          <w:rPr>
            <w:noProof/>
            <w:webHidden/>
          </w:rPr>
          <w:tab/>
        </w:r>
        <w:r w:rsidRPr="00DA6903">
          <w:rPr>
            <w:noProof/>
            <w:webHidden/>
          </w:rPr>
          <w:fldChar w:fldCharType="begin"/>
        </w:r>
        <w:r w:rsidRPr="00DA6903">
          <w:rPr>
            <w:noProof/>
            <w:webHidden/>
          </w:rPr>
          <w:instrText xml:space="preserve"> PAGEREF _Toc235522681 \h </w:instrText>
        </w:r>
        <w:r w:rsidRPr="00DA6903">
          <w:rPr>
            <w:noProof/>
            <w:webHidden/>
          </w:rPr>
        </w:r>
        <w:r w:rsidRPr="00DA6903">
          <w:rPr>
            <w:noProof/>
            <w:webHidden/>
          </w:rPr>
          <w:fldChar w:fldCharType="separate"/>
        </w:r>
        <w:r w:rsidR="005F3574" w:rsidRPr="00DA6903">
          <w:rPr>
            <w:noProof/>
            <w:webHidden/>
          </w:rPr>
          <w:t>4</w:t>
        </w:r>
        <w:r w:rsidRPr="00DA6903">
          <w:rPr>
            <w:noProof/>
            <w:webHidden/>
          </w:rPr>
          <w:fldChar w:fldCharType="end"/>
        </w:r>
      </w:hyperlink>
    </w:p>
    <w:p w14:paraId="19F9B3B4" w14:textId="2956B362"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2" w:history="1">
        <w:r w:rsidRPr="00DA6903">
          <w:rPr>
            <w:rStyle w:val="Hiperpovezava"/>
            <w:rFonts w:cs="Tahoma"/>
            <w:noProof/>
          </w:rPr>
          <w:t>1.3.1  1. POSAMEZNO NAROČILO - SPECIFIKACIJA BLAGA SKLOP 1</w:t>
        </w:r>
        <w:r w:rsidRPr="00DA6903">
          <w:rPr>
            <w:noProof/>
            <w:webHidden/>
          </w:rPr>
          <w:tab/>
        </w:r>
        <w:r w:rsidRPr="00DA6903">
          <w:rPr>
            <w:noProof/>
            <w:webHidden/>
          </w:rPr>
          <w:fldChar w:fldCharType="begin"/>
        </w:r>
        <w:r w:rsidRPr="00DA6903">
          <w:rPr>
            <w:noProof/>
            <w:webHidden/>
          </w:rPr>
          <w:instrText xml:space="preserve"> PAGEREF _Toc235522682 \h </w:instrText>
        </w:r>
        <w:r w:rsidRPr="00DA6903">
          <w:rPr>
            <w:noProof/>
            <w:webHidden/>
          </w:rPr>
        </w:r>
        <w:r w:rsidRPr="00DA6903">
          <w:rPr>
            <w:noProof/>
            <w:webHidden/>
          </w:rPr>
          <w:fldChar w:fldCharType="separate"/>
        </w:r>
        <w:r w:rsidR="005F3574" w:rsidRPr="00DA6903">
          <w:rPr>
            <w:noProof/>
            <w:webHidden/>
          </w:rPr>
          <w:t>5</w:t>
        </w:r>
        <w:r w:rsidRPr="00DA6903">
          <w:rPr>
            <w:noProof/>
            <w:webHidden/>
          </w:rPr>
          <w:fldChar w:fldCharType="end"/>
        </w:r>
      </w:hyperlink>
    </w:p>
    <w:p w14:paraId="1B6FC5A0" w14:textId="0CD0E632"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3" w:history="1">
        <w:r w:rsidRPr="00DA6903">
          <w:rPr>
            <w:rStyle w:val="Hiperpovezava"/>
            <w:rFonts w:cs="Tahoma"/>
            <w:noProof/>
          </w:rPr>
          <w:t>1.3.2  1. POSAMEZNO NAROČILO - SPECIFIKACIJA BLAGA SKLOP 2</w:t>
        </w:r>
        <w:r w:rsidRPr="00DA6903">
          <w:rPr>
            <w:noProof/>
            <w:webHidden/>
          </w:rPr>
          <w:tab/>
        </w:r>
        <w:r w:rsidRPr="00DA6903">
          <w:rPr>
            <w:noProof/>
            <w:webHidden/>
          </w:rPr>
          <w:fldChar w:fldCharType="begin"/>
        </w:r>
        <w:r w:rsidRPr="00DA6903">
          <w:rPr>
            <w:noProof/>
            <w:webHidden/>
          </w:rPr>
          <w:instrText xml:space="preserve"> PAGEREF _Toc235522683 \h </w:instrText>
        </w:r>
        <w:r w:rsidRPr="00DA6903">
          <w:rPr>
            <w:noProof/>
            <w:webHidden/>
          </w:rPr>
        </w:r>
        <w:r w:rsidRPr="00DA6903">
          <w:rPr>
            <w:noProof/>
            <w:webHidden/>
          </w:rPr>
          <w:fldChar w:fldCharType="separate"/>
        </w:r>
        <w:r w:rsidR="005F3574" w:rsidRPr="00DA6903">
          <w:rPr>
            <w:noProof/>
            <w:webHidden/>
          </w:rPr>
          <w:t>6</w:t>
        </w:r>
        <w:r w:rsidRPr="00DA6903">
          <w:rPr>
            <w:noProof/>
            <w:webHidden/>
          </w:rPr>
          <w:fldChar w:fldCharType="end"/>
        </w:r>
      </w:hyperlink>
    </w:p>
    <w:p w14:paraId="29FD5EAC" w14:textId="538B5426"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4" w:history="1">
        <w:r w:rsidRPr="00DA6903">
          <w:rPr>
            <w:rStyle w:val="Hiperpovezava"/>
            <w:rFonts w:ascii="Century Gothic" w:hAnsi="Century Gothic"/>
            <w:iCs/>
            <w:noProof/>
            <w:kern w:val="28"/>
          </w:rPr>
          <w:t>1.4 Komunikacija z naročnikom</w:t>
        </w:r>
        <w:r w:rsidRPr="00DA6903">
          <w:rPr>
            <w:noProof/>
            <w:webHidden/>
          </w:rPr>
          <w:tab/>
        </w:r>
        <w:r w:rsidRPr="00DA6903">
          <w:rPr>
            <w:noProof/>
            <w:webHidden/>
          </w:rPr>
          <w:fldChar w:fldCharType="begin"/>
        </w:r>
        <w:r w:rsidRPr="00DA6903">
          <w:rPr>
            <w:noProof/>
            <w:webHidden/>
          </w:rPr>
          <w:instrText xml:space="preserve"> PAGEREF _Toc235522684 \h </w:instrText>
        </w:r>
        <w:r w:rsidRPr="00DA6903">
          <w:rPr>
            <w:noProof/>
            <w:webHidden/>
          </w:rPr>
        </w:r>
        <w:r w:rsidRPr="00DA6903">
          <w:rPr>
            <w:noProof/>
            <w:webHidden/>
          </w:rPr>
          <w:fldChar w:fldCharType="separate"/>
        </w:r>
        <w:r w:rsidR="005F3574" w:rsidRPr="00DA6903">
          <w:rPr>
            <w:noProof/>
            <w:webHidden/>
          </w:rPr>
          <w:t>7</w:t>
        </w:r>
        <w:r w:rsidRPr="00DA6903">
          <w:rPr>
            <w:noProof/>
            <w:webHidden/>
          </w:rPr>
          <w:fldChar w:fldCharType="end"/>
        </w:r>
      </w:hyperlink>
    </w:p>
    <w:p w14:paraId="7825B443" w14:textId="522F4726"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5" w:history="1">
        <w:r w:rsidRPr="00DA6903">
          <w:rPr>
            <w:rStyle w:val="Hiperpovezava"/>
            <w:rFonts w:ascii="Century Gothic" w:hAnsi="Century Gothic" w:cs="Tahoma"/>
            <w:iCs/>
            <w:noProof/>
            <w:kern w:val="28"/>
          </w:rPr>
          <w:t>1.5 Jezik</w:t>
        </w:r>
        <w:r w:rsidRPr="00DA6903">
          <w:rPr>
            <w:noProof/>
            <w:webHidden/>
          </w:rPr>
          <w:tab/>
        </w:r>
        <w:r w:rsidRPr="00DA6903">
          <w:rPr>
            <w:noProof/>
            <w:webHidden/>
          </w:rPr>
          <w:fldChar w:fldCharType="begin"/>
        </w:r>
        <w:r w:rsidRPr="00DA6903">
          <w:rPr>
            <w:noProof/>
            <w:webHidden/>
          </w:rPr>
          <w:instrText xml:space="preserve"> PAGEREF _Toc235522685 \h </w:instrText>
        </w:r>
        <w:r w:rsidRPr="00DA6903">
          <w:rPr>
            <w:noProof/>
            <w:webHidden/>
          </w:rPr>
        </w:r>
        <w:r w:rsidRPr="00DA6903">
          <w:rPr>
            <w:noProof/>
            <w:webHidden/>
          </w:rPr>
          <w:fldChar w:fldCharType="separate"/>
        </w:r>
        <w:r w:rsidR="005F3574" w:rsidRPr="00DA6903">
          <w:rPr>
            <w:noProof/>
            <w:webHidden/>
          </w:rPr>
          <w:t>8</w:t>
        </w:r>
        <w:r w:rsidRPr="00DA6903">
          <w:rPr>
            <w:noProof/>
            <w:webHidden/>
          </w:rPr>
          <w:fldChar w:fldCharType="end"/>
        </w:r>
      </w:hyperlink>
    </w:p>
    <w:p w14:paraId="59816EFE" w14:textId="1980C471"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6" w:history="1">
        <w:r w:rsidRPr="00DA6903">
          <w:rPr>
            <w:rStyle w:val="Hiperpovezava"/>
            <w:rFonts w:ascii="Century Gothic" w:hAnsi="Century Gothic" w:cs="Tahoma"/>
            <w:iCs/>
            <w:noProof/>
            <w:kern w:val="28"/>
          </w:rPr>
          <w:t>1.6 Veljavnost ponudbe</w:t>
        </w:r>
        <w:r w:rsidRPr="00DA6903">
          <w:rPr>
            <w:noProof/>
            <w:webHidden/>
          </w:rPr>
          <w:tab/>
        </w:r>
        <w:r w:rsidRPr="00DA6903">
          <w:rPr>
            <w:noProof/>
            <w:webHidden/>
          </w:rPr>
          <w:fldChar w:fldCharType="begin"/>
        </w:r>
        <w:r w:rsidRPr="00DA6903">
          <w:rPr>
            <w:noProof/>
            <w:webHidden/>
          </w:rPr>
          <w:instrText xml:space="preserve"> PAGEREF _Toc235522686 \h </w:instrText>
        </w:r>
        <w:r w:rsidRPr="00DA6903">
          <w:rPr>
            <w:noProof/>
            <w:webHidden/>
          </w:rPr>
        </w:r>
        <w:r w:rsidRPr="00DA6903">
          <w:rPr>
            <w:noProof/>
            <w:webHidden/>
          </w:rPr>
          <w:fldChar w:fldCharType="separate"/>
        </w:r>
        <w:r w:rsidR="005F3574" w:rsidRPr="00DA6903">
          <w:rPr>
            <w:noProof/>
            <w:webHidden/>
          </w:rPr>
          <w:t>8</w:t>
        </w:r>
        <w:r w:rsidRPr="00DA6903">
          <w:rPr>
            <w:noProof/>
            <w:webHidden/>
          </w:rPr>
          <w:fldChar w:fldCharType="end"/>
        </w:r>
      </w:hyperlink>
    </w:p>
    <w:p w14:paraId="558BDB77" w14:textId="31BE1CAD"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7" w:history="1">
        <w:r w:rsidRPr="00DA6903">
          <w:rPr>
            <w:rStyle w:val="Hiperpovezava"/>
            <w:rFonts w:ascii="Century Gothic" w:hAnsi="Century Gothic" w:cs="Tahoma"/>
            <w:iCs/>
            <w:noProof/>
            <w:kern w:val="28"/>
          </w:rPr>
          <w:t>1.7 Skupna ponudba</w:t>
        </w:r>
        <w:r w:rsidRPr="00DA6903">
          <w:rPr>
            <w:noProof/>
            <w:webHidden/>
          </w:rPr>
          <w:tab/>
        </w:r>
        <w:r w:rsidRPr="00DA6903">
          <w:rPr>
            <w:noProof/>
            <w:webHidden/>
          </w:rPr>
          <w:fldChar w:fldCharType="begin"/>
        </w:r>
        <w:r w:rsidRPr="00DA6903">
          <w:rPr>
            <w:noProof/>
            <w:webHidden/>
          </w:rPr>
          <w:instrText xml:space="preserve"> PAGEREF _Toc235522687 \h </w:instrText>
        </w:r>
        <w:r w:rsidRPr="00DA6903">
          <w:rPr>
            <w:noProof/>
            <w:webHidden/>
          </w:rPr>
        </w:r>
        <w:r w:rsidRPr="00DA6903">
          <w:rPr>
            <w:noProof/>
            <w:webHidden/>
          </w:rPr>
          <w:fldChar w:fldCharType="separate"/>
        </w:r>
        <w:r w:rsidR="005F3574" w:rsidRPr="00DA6903">
          <w:rPr>
            <w:noProof/>
            <w:webHidden/>
          </w:rPr>
          <w:t>8</w:t>
        </w:r>
        <w:r w:rsidRPr="00DA6903">
          <w:rPr>
            <w:noProof/>
            <w:webHidden/>
          </w:rPr>
          <w:fldChar w:fldCharType="end"/>
        </w:r>
      </w:hyperlink>
    </w:p>
    <w:p w14:paraId="716F5239" w14:textId="05212C2B"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8" w:history="1">
        <w:r w:rsidRPr="00DA6903">
          <w:rPr>
            <w:rStyle w:val="Hiperpovezava"/>
            <w:rFonts w:ascii="Century Gothic" w:hAnsi="Century Gothic" w:cs="Tahoma"/>
            <w:iCs/>
            <w:noProof/>
            <w:kern w:val="28"/>
          </w:rPr>
          <w:t>1.8 Ponudba s podizvajalci</w:t>
        </w:r>
        <w:r w:rsidRPr="00DA6903">
          <w:rPr>
            <w:noProof/>
            <w:webHidden/>
          </w:rPr>
          <w:tab/>
        </w:r>
        <w:r w:rsidRPr="00DA6903">
          <w:rPr>
            <w:noProof/>
            <w:webHidden/>
          </w:rPr>
          <w:fldChar w:fldCharType="begin"/>
        </w:r>
        <w:r w:rsidRPr="00DA6903">
          <w:rPr>
            <w:noProof/>
            <w:webHidden/>
          </w:rPr>
          <w:instrText xml:space="preserve"> PAGEREF _Toc235522688 \h </w:instrText>
        </w:r>
        <w:r w:rsidRPr="00DA6903">
          <w:rPr>
            <w:noProof/>
            <w:webHidden/>
          </w:rPr>
        </w:r>
        <w:r w:rsidRPr="00DA6903">
          <w:rPr>
            <w:noProof/>
            <w:webHidden/>
          </w:rPr>
          <w:fldChar w:fldCharType="separate"/>
        </w:r>
        <w:r w:rsidR="005F3574" w:rsidRPr="00DA6903">
          <w:rPr>
            <w:noProof/>
            <w:webHidden/>
          </w:rPr>
          <w:t>9</w:t>
        </w:r>
        <w:r w:rsidRPr="00DA6903">
          <w:rPr>
            <w:noProof/>
            <w:webHidden/>
          </w:rPr>
          <w:fldChar w:fldCharType="end"/>
        </w:r>
      </w:hyperlink>
    </w:p>
    <w:p w14:paraId="56B2476C" w14:textId="1F895F16"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89" w:history="1">
        <w:r w:rsidRPr="00DA6903">
          <w:rPr>
            <w:rStyle w:val="Hiperpovezava"/>
            <w:rFonts w:ascii="Century Gothic" w:hAnsi="Century Gothic" w:cs="Tahoma"/>
            <w:iCs/>
            <w:noProof/>
            <w:kern w:val="28"/>
          </w:rPr>
          <w:t>1.9 Tuji ponudniki</w:t>
        </w:r>
        <w:r w:rsidRPr="00DA6903">
          <w:rPr>
            <w:noProof/>
            <w:webHidden/>
          </w:rPr>
          <w:tab/>
        </w:r>
        <w:r w:rsidRPr="00DA6903">
          <w:rPr>
            <w:noProof/>
            <w:webHidden/>
          </w:rPr>
          <w:fldChar w:fldCharType="begin"/>
        </w:r>
        <w:r w:rsidRPr="00DA6903">
          <w:rPr>
            <w:noProof/>
            <w:webHidden/>
          </w:rPr>
          <w:instrText xml:space="preserve"> PAGEREF _Toc235522689 \h </w:instrText>
        </w:r>
        <w:r w:rsidRPr="00DA6903">
          <w:rPr>
            <w:noProof/>
            <w:webHidden/>
          </w:rPr>
        </w:r>
        <w:r w:rsidRPr="00DA6903">
          <w:rPr>
            <w:noProof/>
            <w:webHidden/>
          </w:rPr>
          <w:fldChar w:fldCharType="separate"/>
        </w:r>
        <w:r w:rsidR="005F3574" w:rsidRPr="00DA6903">
          <w:rPr>
            <w:noProof/>
            <w:webHidden/>
          </w:rPr>
          <w:t>9</w:t>
        </w:r>
        <w:r w:rsidRPr="00DA6903">
          <w:rPr>
            <w:noProof/>
            <w:webHidden/>
          </w:rPr>
          <w:fldChar w:fldCharType="end"/>
        </w:r>
      </w:hyperlink>
    </w:p>
    <w:p w14:paraId="106AD7AC" w14:textId="60FA6DEB"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0" w:history="1">
        <w:r w:rsidRPr="00DA6903">
          <w:rPr>
            <w:rStyle w:val="Hiperpovezava"/>
            <w:rFonts w:ascii="Century Gothic" w:hAnsi="Century Gothic" w:cs="Tahoma"/>
            <w:iCs/>
            <w:noProof/>
            <w:kern w:val="28"/>
          </w:rPr>
          <w:t>1.10 Poslovna skrivnost in varovanje zaupnih podatkov</w:t>
        </w:r>
        <w:r w:rsidRPr="00DA6903">
          <w:rPr>
            <w:noProof/>
            <w:webHidden/>
          </w:rPr>
          <w:tab/>
        </w:r>
        <w:r w:rsidRPr="00DA6903">
          <w:rPr>
            <w:noProof/>
            <w:webHidden/>
          </w:rPr>
          <w:fldChar w:fldCharType="begin"/>
        </w:r>
        <w:r w:rsidRPr="00DA6903">
          <w:rPr>
            <w:noProof/>
            <w:webHidden/>
          </w:rPr>
          <w:instrText xml:space="preserve"> PAGEREF _Toc235522690 \h </w:instrText>
        </w:r>
        <w:r w:rsidRPr="00DA6903">
          <w:rPr>
            <w:noProof/>
            <w:webHidden/>
          </w:rPr>
        </w:r>
        <w:r w:rsidRPr="00DA6903">
          <w:rPr>
            <w:noProof/>
            <w:webHidden/>
          </w:rPr>
          <w:fldChar w:fldCharType="separate"/>
        </w:r>
        <w:r w:rsidR="005F3574" w:rsidRPr="00DA6903">
          <w:rPr>
            <w:noProof/>
            <w:webHidden/>
          </w:rPr>
          <w:t>9</w:t>
        </w:r>
        <w:r w:rsidRPr="00DA6903">
          <w:rPr>
            <w:noProof/>
            <w:webHidden/>
          </w:rPr>
          <w:fldChar w:fldCharType="end"/>
        </w:r>
      </w:hyperlink>
    </w:p>
    <w:p w14:paraId="6DE0A85D" w14:textId="77CDAF6D"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1" w:history="1">
        <w:r w:rsidRPr="00DA6903">
          <w:rPr>
            <w:rStyle w:val="Hiperpovezava"/>
            <w:rFonts w:ascii="Century Gothic" w:hAnsi="Century Gothic" w:cs="Tahoma"/>
            <w:iCs/>
            <w:noProof/>
            <w:kern w:val="28"/>
          </w:rPr>
          <w:t>1.11 Podatki o lastniški strukturi – izbrani ponudnik</w:t>
        </w:r>
        <w:r w:rsidRPr="00DA6903">
          <w:rPr>
            <w:noProof/>
            <w:webHidden/>
          </w:rPr>
          <w:tab/>
        </w:r>
        <w:r w:rsidRPr="00DA6903">
          <w:rPr>
            <w:noProof/>
            <w:webHidden/>
          </w:rPr>
          <w:fldChar w:fldCharType="begin"/>
        </w:r>
        <w:r w:rsidRPr="00DA6903">
          <w:rPr>
            <w:noProof/>
            <w:webHidden/>
          </w:rPr>
          <w:instrText xml:space="preserve"> PAGEREF _Toc235522691 \h </w:instrText>
        </w:r>
        <w:r w:rsidRPr="00DA6903">
          <w:rPr>
            <w:noProof/>
            <w:webHidden/>
          </w:rPr>
        </w:r>
        <w:r w:rsidRPr="00DA6903">
          <w:rPr>
            <w:noProof/>
            <w:webHidden/>
          </w:rPr>
          <w:fldChar w:fldCharType="separate"/>
        </w:r>
        <w:r w:rsidR="005F3574" w:rsidRPr="00DA6903">
          <w:rPr>
            <w:noProof/>
            <w:webHidden/>
          </w:rPr>
          <w:t>10</w:t>
        </w:r>
        <w:r w:rsidRPr="00DA6903">
          <w:rPr>
            <w:noProof/>
            <w:webHidden/>
          </w:rPr>
          <w:fldChar w:fldCharType="end"/>
        </w:r>
      </w:hyperlink>
    </w:p>
    <w:p w14:paraId="5EA7F18B" w14:textId="47D5CF2B"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2" w:history="1">
        <w:r w:rsidRPr="00DA6903">
          <w:rPr>
            <w:rStyle w:val="Hiperpovezava"/>
            <w:rFonts w:ascii="Century Gothic" w:hAnsi="Century Gothic" w:cs="Tahoma"/>
            <w:iCs/>
            <w:noProof/>
            <w:kern w:val="28"/>
          </w:rPr>
          <w:t>1.12 Sprememba obsega predmeta javnega naročila in sklenitev pogodbe</w:t>
        </w:r>
        <w:r w:rsidRPr="00DA6903">
          <w:rPr>
            <w:noProof/>
            <w:webHidden/>
          </w:rPr>
          <w:tab/>
        </w:r>
        <w:r w:rsidRPr="00DA6903">
          <w:rPr>
            <w:noProof/>
            <w:webHidden/>
          </w:rPr>
          <w:fldChar w:fldCharType="begin"/>
        </w:r>
        <w:r w:rsidRPr="00DA6903">
          <w:rPr>
            <w:noProof/>
            <w:webHidden/>
          </w:rPr>
          <w:instrText xml:space="preserve"> PAGEREF _Toc235522692 \h </w:instrText>
        </w:r>
        <w:r w:rsidRPr="00DA6903">
          <w:rPr>
            <w:noProof/>
            <w:webHidden/>
          </w:rPr>
        </w:r>
        <w:r w:rsidRPr="00DA6903">
          <w:rPr>
            <w:noProof/>
            <w:webHidden/>
          </w:rPr>
          <w:fldChar w:fldCharType="separate"/>
        </w:r>
        <w:r w:rsidR="005F3574" w:rsidRPr="00DA6903">
          <w:rPr>
            <w:noProof/>
            <w:webHidden/>
          </w:rPr>
          <w:t>10</w:t>
        </w:r>
        <w:r w:rsidRPr="00DA6903">
          <w:rPr>
            <w:noProof/>
            <w:webHidden/>
          </w:rPr>
          <w:fldChar w:fldCharType="end"/>
        </w:r>
      </w:hyperlink>
    </w:p>
    <w:p w14:paraId="6BEA41C7" w14:textId="01E0D06E"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3" w:history="1">
        <w:r w:rsidRPr="00DA6903">
          <w:rPr>
            <w:rStyle w:val="Hiperpovezava"/>
            <w:rFonts w:ascii="Century Gothic" w:hAnsi="Century Gothic" w:cs="Tahoma"/>
            <w:iCs/>
            <w:noProof/>
            <w:kern w:val="28"/>
          </w:rPr>
          <w:t>1.13 Prenehanje pogodbene obveznosti</w:t>
        </w:r>
        <w:r w:rsidRPr="00DA6903">
          <w:rPr>
            <w:noProof/>
            <w:webHidden/>
          </w:rPr>
          <w:tab/>
        </w:r>
        <w:r w:rsidRPr="00DA6903">
          <w:rPr>
            <w:noProof/>
            <w:webHidden/>
          </w:rPr>
          <w:fldChar w:fldCharType="begin"/>
        </w:r>
        <w:r w:rsidRPr="00DA6903">
          <w:rPr>
            <w:noProof/>
            <w:webHidden/>
          </w:rPr>
          <w:instrText xml:space="preserve"> PAGEREF _Toc235522693 \h </w:instrText>
        </w:r>
        <w:r w:rsidRPr="00DA6903">
          <w:rPr>
            <w:noProof/>
            <w:webHidden/>
          </w:rPr>
        </w:r>
        <w:r w:rsidRPr="00DA6903">
          <w:rPr>
            <w:noProof/>
            <w:webHidden/>
          </w:rPr>
          <w:fldChar w:fldCharType="separate"/>
        </w:r>
        <w:r w:rsidR="005F3574" w:rsidRPr="00DA6903">
          <w:rPr>
            <w:noProof/>
            <w:webHidden/>
          </w:rPr>
          <w:t>10</w:t>
        </w:r>
        <w:r w:rsidRPr="00DA6903">
          <w:rPr>
            <w:noProof/>
            <w:webHidden/>
          </w:rPr>
          <w:fldChar w:fldCharType="end"/>
        </w:r>
      </w:hyperlink>
    </w:p>
    <w:p w14:paraId="14EA58CC" w14:textId="6A975673"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4" w:history="1">
        <w:r w:rsidRPr="00DA6903">
          <w:rPr>
            <w:rStyle w:val="Hiperpovezava"/>
            <w:rFonts w:ascii="Century Gothic" w:hAnsi="Century Gothic" w:cs="Tahoma"/>
            <w:iCs/>
            <w:noProof/>
            <w:kern w:val="28"/>
          </w:rPr>
          <w:t>1.14 Protokol pogajanj za oddajo posameznega naročila</w:t>
        </w:r>
        <w:r w:rsidRPr="00DA6903">
          <w:rPr>
            <w:noProof/>
            <w:webHidden/>
          </w:rPr>
          <w:tab/>
        </w:r>
        <w:r w:rsidRPr="00DA6903">
          <w:rPr>
            <w:noProof/>
            <w:webHidden/>
          </w:rPr>
          <w:fldChar w:fldCharType="begin"/>
        </w:r>
        <w:r w:rsidRPr="00DA6903">
          <w:rPr>
            <w:noProof/>
            <w:webHidden/>
          </w:rPr>
          <w:instrText xml:space="preserve"> PAGEREF _Toc235522694 \h </w:instrText>
        </w:r>
        <w:r w:rsidRPr="00DA6903">
          <w:rPr>
            <w:noProof/>
            <w:webHidden/>
          </w:rPr>
        </w:r>
        <w:r w:rsidRPr="00DA6903">
          <w:rPr>
            <w:noProof/>
            <w:webHidden/>
          </w:rPr>
          <w:fldChar w:fldCharType="separate"/>
        </w:r>
        <w:r w:rsidR="005F3574" w:rsidRPr="00DA6903">
          <w:rPr>
            <w:noProof/>
            <w:webHidden/>
          </w:rPr>
          <w:t>10</w:t>
        </w:r>
        <w:r w:rsidRPr="00DA6903">
          <w:rPr>
            <w:noProof/>
            <w:webHidden/>
          </w:rPr>
          <w:fldChar w:fldCharType="end"/>
        </w:r>
      </w:hyperlink>
    </w:p>
    <w:p w14:paraId="7D5D33FE" w14:textId="03F629C0"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5" w:history="1">
        <w:r w:rsidRPr="00DA6903">
          <w:rPr>
            <w:rStyle w:val="Hiperpovezava"/>
            <w:rFonts w:ascii="Century Gothic" w:hAnsi="Century Gothic" w:cs="Tahoma"/>
            <w:iCs/>
            <w:noProof/>
            <w:kern w:val="28"/>
          </w:rPr>
          <w:t>1.15 Finančna zavarovanja</w:t>
        </w:r>
        <w:r w:rsidRPr="00DA6903">
          <w:rPr>
            <w:noProof/>
            <w:webHidden/>
          </w:rPr>
          <w:tab/>
        </w:r>
        <w:r w:rsidRPr="00DA6903">
          <w:rPr>
            <w:noProof/>
            <w:webHidden/>
          </w:rPr>
          <w:fldChar w:fldCharType="begin"/>
        </w:r>
        <w:r w:rsidRPr="00DA6903">
          <w:rPr>
            <w:noProof/>
            <w:webHidden/>
          </w:rPr>
          <w:instrText xml:space="preserve"> PAGEREF _Toc235522695 \h </w:instrText>
        </w:r>
        <w:r w:rsidRPr="00DA6903">
          <w:rPr>
            <w:noProof/>
            <w:webHidden/>
          </w:rPr>
        </w:r>
        <w:r w:rsidRPr="00DA6903">
          <w:rPr>
            <w:noProof/>
            <w:webHidden/>
          </w:rPr>
          <w:fldChar w:fldCharType="separate"/>
        </w:r>
        <w:r w:rsidR="005F3574" w:rsidRPr="00DA6903">
          <w:rPr>
            <w:noProof/>
            <w:webHidden/>
          </w:rPr>
          <w:t>11</w:t>
        </w:r>
        <w:r w:rsidRPr="00DA6903">
          <w:rPr>
            <w:noProof/>
            <w:webHidden/>
          </w:rPr>
          <w:fldChar w:fldCharType="end"/>
        </w:r>
      </w:hyperlink>
    </w:p>
    <w:p w14:paraId="7BA085B7" w14:textId="1350EA18" w:rsidR="00641771" w:rsidRPr="00DA6903" w:rsidRDefault="00641771">
      <w:pPr>
        <w:pStyle w:val="Kazalovsebine2"/>
        <w:rPr>
          <w:rFonts w:eastAsiaTheme="minorEastAsia" w:cstheme="minorBidi"/>
          <w:i/>
          <w:iCs/>
          <w:smallCaps w:val="0"/>
          <w:noProof/>
          <w:kern w:val="2"/>
          <w:sz w:val="24"/>
          <w:szCs w:val="24"/>
          <w14:ligatures w14:val="standardContextual"/>
        </w:rPr>
      </w:pPr>
      <w:hyperlink w:anchor="_Toc235522696" w:history="1">
        <w:r w:rsidRPr="00DA6903">
          <w:rPr>
            <w:rStyle w:val="Hiperpovezava"/>
            <w:rFonts w:cs="Tahoma"/>
            <w:i/>
            <w:iCs/>
            <w:noProof/>
          </w:rPr>
          <w:t>1.15.1 Finančno zavarovanje za dobro izvedbo pogodbenih obveznosti (SKLOP 1 in SKLOP 2)</w:t>
        </w:r>
        <w:r w:rsidRPr="00DA6903">
          <w:rPr>
            <w:i/>
            <w:iCs/>
            <w:noProof/>
            <w:webHidden/>
          </w:rPr>
          <w:tab/>
        </w:r>
        <w:r w:rsidRPr="00DA6903">
          <w:rPr>
            <w:i/>
            <w:iCs/>
            <w:noProof/>
            <w:webHidden/>
          </w:rPr>
          <w:fldChar w:fldCharType="begin"/>
        </w:r>
        <w:r w:rsidRPr="00DA6903">
          <w:rPr>
            <w:i/>
            <w:iCs/>
            <w:noProof/>
            <w:webHidden/>
          </w:rPr>
          <w:instrText xml:space="preserve"> PAGEREF _Toc235522696 \h </w:instrText>
        </w:r>
        <w:r w:rsidRPr="00DA6903">
          <w:rPr>
            <w:i/>
            <w:iCs/>
            <w:noProof/>
            <w:webHidden/>
          </w:rPr>
        </w:r>
        <w:r w:rsidRPr="00DA6903">
          <w:rPr>
            <w:i/>
            <w:iCs/>
            <w:noProof/>
            <w:webHidden/>
          </w:rPr>
          <w:fldChar w:fldCharType="separate"/>
        </w:r>
        <w:r w:rsidR="005F3574" w:rsidRPr="00DA6903">
          <w:rPr>
            <w:i/>
            <w:iCs/>
            <w:noProof/>
            <w:webHidden/>
          </w:rPr>
          <w:t>11</w:t>
        </w:r>
        <w:r w:rsidRPr="00DA6903">
          <w:rPr>
            <w:i/>
            <w:iCs/>
            <w:noProof/>
            <w:webHidden/>
          </w:rPr>
          <w:fldChar w:fldCharType="end"/>
        </w:r>
      </w:hyperlink>
    </w:p>
    <w:p w14:paraId="5836B3CB" w14:textId="5B9CA2CA"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7" w:history="1">
        <w:r w:rsidRPr="00DA6903">
          <w:rPr>
            <w:rStyle w:val="Hiperpovezava"/>
            <w:rFonts w:ascii="Century Gothic" w:hAnsi="Century Gothic" w:cs="Tahoma"/>
            <w:iCs/>
            <w:noProof/>
            <w:kern w:val="28"/>
          </w:rPr>
          <w:t>1.16 Cena in način plačila</w:t>
        </w:r>
        <w:r w:rsidRPr="00DA6903">
          <w:rPr>
            <w:noProof/>
            <w:webHidden/>
          </w:rPr>
          <w:tab/>
        </w:r>
        <w:r w:rsidRPr="00DA6903">
          <w:rPr>
            <w:noProof/>
            <w:webHidden/>
          </w:rPr>
          <w:fldChar w:fldCharType="begin"/>
        </w:r>
        <w:r w:rsidRPr="00DA6903">
          <w:rPr>
            <w:noProof/>
            <w:webHidden/>
          </w:rPr>
          <w:instrText xml:space="preserve"> PAGEREF _Toc235522697 \h </w:instrText>
        </w:r>
        <w:r w:rsidRPr="00DA6903">
          <w:rPr>
            <w:noProof/>
            <w:webHidden/>
          </w:rPr>
        </w:r>
        <w:r w:rsidRPr="00DA6903">
          <w:rPr>
            <w:noProof/>
            <w:webHidden/>
          </w:rPr>
          <w:fldChar w:fldCharType="separate"/>
        </w:r>
        <w:r w:rsidR="005F3574" w:rsidRPr="00DA6903">
          <w:rPr>
            <w:noProof/>
            <w:webHidden/>
          </w:rPr>
          <w:t>12</w:t>
        </w:r>
        <w:r w:rsidRPr="00DA6903">
          <w:rPr>
            <w:noProof/>
            <w:webHidden/>
          </w:rPr>
          <w:fldChar w:fldCharType="end"/>
        </w:r>
      </w:hyperlink>
    </w:p>
    <w:p w14:paraId="459C4564" w14:textId="4F39B987"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8" w:history="1">
        <w:r w:rsidRPr="00DA6903">
          <w:rPr>
            <w:rStyle w:val="Hiperpovezava"/>
            <w:rFonts w:ascii="Century Gothic" w:hAnsi="Century Gothic" w:cs="Tahoma"/>
            <w:iCs/>
            <w:noProof/>
            <w:kern w:val="28"/>
          </w:rPr>
          <w:t>1.17 Plačilni pogoji</w:t>
        </w:r>
        <w:r w:rsidRPr="00DA6903">
          <w:rPr>
            <w:noProof/>
            <w:webHidden/>
          </w:rPr>
          <w:tab/>
        </w:r>
        <w:r w:rsidRPr="00DA6903">
          <w:rPr>
            <w:noProof/>
            <w:webHidden/>
          </w:rPr>
          <w:fldChar w:fldCharType="begin"/>
        </w:r>
        <w:r w:rsidRPr="00DA6903">
          <w:rPr>
            <w:noProof/>
            <w:webHidden/>
          </w:rPr>
          <w:instrText xml:space="preserve"> PAGEREF _Toc235522698 \h </w:instrText>
        </w:r>
        <w:r w:rsidRPr="00DA6903">
          <w:rPr>
            <w:noProof/>
            <w:webHidden/>
          </w:rPr>
        </w:r>
        <w:r w:rsidRPr="00DA6903">
          <w:rPr>
            <w:noProof/>
            <w:webHidden/>
          </w:rPr>
          <w:fldChar w:fldCharType="separate"/>
        </w:r>
        <w:r w:rsidR="005F3574" w:rsidRPr="00DA6903">
          <w:rPr>
            <w:noProof/>
            <w:webHidden/>
          </w:rPr>
          <w:t>12</w:t>
        </w:r>
        <w:r w:rsidRPr="00DA6903">
          <w:rPr>
            <w:noProof/>
            <w:webHidden/>
          </w:rPr>
          <w:fldChar w:fldCharType="end"/>
        </w:r>
      </w:hyperlink>
    </w:p>
    <w:p w14:paraId="171EF495" w14:textId="36AAE4F1"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699" w:history="1">
        <w:r w:rsidRPr="00DA6903">
          <w:rPr>
            <w:rStyle w:val="Hiperpovezava"/>
            <w:rFonts w:ascii="Century Gothic" w:hAnsi="Century Gothic" w:cs="Tahoma"/>
            <w:iCs/>
            <w:noProof/>
            <w:kern w:val="28"/>
          </w:rPr>
          <w:t>1.18 Rok  in način dobave za posamezno naročilo</w:t>
        </w:r>
        <w:r w:rsidRPr="00DA6903">
          <w:rPr>
            <w:noProof/>
            <w:webHidden/>
          </w:rPr>
          <w:tab/>
        </w:r>
        <w:r w:rsidRPr="00DA6903">
          <w:rPr>
            <w:noProof/>
            <w:webHidden/>
          </w:rPr>
          <w:fldChar w:fldCharType="begin"/>
        </w:r>
        <w:r w:rsidRPr="00DA6903">
          <w:rPr>
            <w:noProof/>
            <w:webHidden/>
          </w:rPr>
          <w:instrText xml:space="preserve"> PAGEREF _Toc235522699 \h </w:instrText>
        </w:r>
        <w:r w:rsidRPr="00DA6903">
          <w:rPr>
            <w:noProof/>
            <w:webHidden/>
          </w:rPr>
        </w:r>
        <w:r w:rsidRPr="00DA6903">
          <w:rPr>
            <w:noProof/>
            <w:webHidden/>
          </w:rPr>
          <w:fldChar w:fldCharType="separate"/>
        </w:r>
        <w:r w:rsidR="005F3574" w:rsidRPr="00DA6903">
          <w:rPr>
            <w:noProof/>
            <w:webHidden/>
          </w:rPr>
          <w:t>12</w:t>
        </w:r>
        <w:r w:rsidRPr="00DA6903">
          <w:rPr>
            <w:noProof/>
            <w:webHidden/>
          </w:rPr>
          <w:fldChar w:fldCharType="end"/>
        </w:r>
      </w:hyperlink>
    </w:p>
    <w:p w14:paraId="492E6BBC" w14:textId="6FB7F389"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02" w:history="1">
        <w:r w:rsidRPr="00DA6903">
          <w:rPr>
            <w:rStyle w:val="Hiperpovezava"/>
            <w:rFonts w:ascii="Century Gothic" w:hAnsi="Century Gothic" w:cs="Tahoma"/>
            <w:iCs/>
            <w:noProof/>
            <w:kern w:val="28"/>
          </w:rPr>
          <w:t>1. 19 Okvirni sporazum</w:t>
        </w:r>
        <w:r w:rsidRPr="00DA6903">
          <w:rPr>
            <w:noProof/>
            <w:webHidden/>
          </w:rPr>
          <w:tab/>
        </w:r>
        <w:r w:rsidRPr="00DA6903">
          <w:rPr>
            <w:noProof/>
            <w:webHidden/>
          </w:rPr>
          <w:fldChar w:fldCharType="begin"/>
        </w:r>
        <w:r w:rsidRPr="00DA6903">
          <w:rPr>
            <w:noProof/>
            <w:webHidden/>
          </w:rPr>
          <w:instrText xml:space="preserve"> PAGEREF _Toc235522702 \h </w:instrText>
        </w:r>
        <w:r w:rsidRPr="00DA6903">
          <w:rPr>
            <w:noProof/>
            <w:webHidden/>
          </w:rPr>
        </w:r>
        <w:r w:rsidRPr="00DA6903">
          <w:rPr>
            <w:noProof/>
            <w:webHidden/>
          </w:rPr>
          <w:fldChar w:fldCharType="separate"/>
        </w:r>
        <w:r w:rsidR="005F3574" w:rsidRPr="00DA6903">
          <w:rPr>
            <w:noProof/>
            <w:webHidden/>
          </w:rPr>
          <w:t>12</w:t>
        </w:r>
        <w:r w:rsidRPr="00DA6903">
          <w:rPr>
            <w:noProof/>
            <w:webHidden/>
          </w:rPr>
          <w:fldChar w:fldCharType="end"/>
        </w:r>
      </w:hyperlink>
    </w:p>
    <w:p w14:paraId="20765412" w14:textId="433EF834"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04" w:history="1">
        <w:r w:rsidRPr="00DA6903">
          <w:rPr>
            <w:rStyle w:val="Hiperpovezava"/>
            <w:rFonts w:ascii="Century Gothic" w:hAnsi="Century Gothic" w:cs="Tahoma"/>
            <w:iCs/>
            <w:noProof/>
            <w:kern w:val="28"/>
          </w:rPr>
          <w:t>1.20 Sklenitev pogodbe o oddaji posameznega naročila</w:t>
        </w:r>
        <w:r w:rsidRPr="00DA6903">
          <w:rPr>
            <w:noProof/>
            <w:webHidden/>
          </w:rPr>
          <w:tab/>
        </w:r>
        <w:r w:rsidRPr="00DA6903">
          <w:rPr>
            <w:noProof/>
            <w:webHidden/>
          </w:rPr>
          <w:fldChar w:fldCharType="begin"/>
        </w:r>
        <w:r w:rsidRPr="00DA6903">
          <w:rPr>
            <w:noProof/>
            <w:webHidden/>
          </w:rPr>
          <w:instrText xml:space="preserve"> PAGEREF _Toc235522704 \h </w:instrText>
        </w:r>
        <w:r w:rsidRPr="00DA6903">
          <w:rPr>
            <w:noProof/>
            <w:webHidden/>
          </w:rPr>
        </w:r>
        <w:r w:rsidRPr="00DA6903">
          <w:rPr>
            <w:noProof/>
            <w:webHidden/>
          </w:rPr>
          <w:fldChar w:fldCharType="separate"/>
        </w:r>
        <w:r w:rsidR="005F3574" w:rsidRPr="00DA6903">
          <w:rPr>
            <w:noProof/>
            <w:webHidden/>
          </w:rPr>
          <w:t>14</w:t>
        </w:r>
        <w:r w:rsidRPr="00DA6903">
          <w:rPr>
            <w:noProof/>
            <w:webHidden/>
          </w:rPr>
          <w:fldChar w:fldCharType="end"/>
        </w:r>
      </w:hyperlink>
    </w:p>
    <w:p w14:paraId="276E1C5B" w14:textId="54861839"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07" w:history="1">
        <w:r w:rsidRPr="00DA6903">
          <w:rPr>
            <w:rStyle w:val="Hiperpovezava"/>
            <w:rFonts w:ascii="Century Gothic" w:hAnsi="Century Gothic" w:cs="Tahoma"/>
            <w:iCs/>
            <w:noProof/>
            <w:kern w:val="28"/>
          </w:rPr>
          <w:t>1.21 Sprememba obsega predmeta javnega naročila in sklenitev pogodbe</w:t>
        </w:r>
        <w:r w:rsidRPr="00DA6903">
          <w:rPr>
            <w:noProof/>
            <w:webHidden/>
          </w:rPr>
          <w:tab/>
        </w:r>
        <w:r w:rsidRPr="00DA6903">
          <w:rPr>
            <w:noProof/>
            <w:webHidden/>
          </w:rPr>
          <w:fldChar w:fldCharType="begin"/>
        </w:r>
        <w:r w:rsidRPr="00DA6903">
          <w:rPr>
            <w:noProof/>
            <w:webHidden/>
          </w:rPr>
          <w:instrText xml:space="preserve"> PAGEREF _Toc235522707 \h </w:instrText>
        </w:r>
        <w:r w:rsidRPr="00DA6903">
          <w:rPr>
            <w:noProof/>
            <w:webHidden/>
          </w:rPr>
        </w:r>
        <w:r w:rsidRPr="00DA6903">
          <w:rPr>
            <w:noProof/>
            <w:webHidden/>
          </w:rPr>
          <w:fldChar w:fldCharType="separate"/>
        </w:r>
        <w:r w:rsidR="005F3574" w:rsidRPr="00DA6903">
          <w:rPr>
            <w:noProof/>
            <w:webHidden/>
          </w:rPr>
          <w:t>15</w:t>
        </w:r>
        <w:r w:rsidRPr="00DA6903">
          <w:rPr>
            <w:noProof/>
            <w:webHidden/>
          </w:rPr>
          <w:fldChar w:fldCharType="end"/>
        </w:r>
      </w:hyperlink>
    </w:p>
    <w:p w14:paraId="464295A4" w14:textId="66D39518"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08" w:history="1">
        <w:r w:rsidRPr="00DA6903">
          <w:rPr>
            <w:rStyle w:val="Hiperpovezava"/>
            <w:rFonts w:ascii="Century Gothic" w:hAnsi="Century Gothic" w:cs="Tahoma"/>
            <w:iCs/>
            <w:noProof/>
            <w:kern w:val="28"/>
          </w:rPr>
          <w:t>1.22 Prenehanje pogodbene obveznosti</w:t>
        </w:r>
        <w:r w:rsidRPr="00DA6903">
          <w:rPr>
            <w:noProof/>
            <w:webHidden/>
          </w:rPr>
          <w:tab/>
        </w:r>
        <w:r w:rsidRPr="00DA6903">
          <w:rPr>
            <w:noProof/>
            <w:webHidden/>
          </w:rPr>
          <w:fldChar w:fldCharType="begin"/>
        </w:r>
        <w:r w:rsidRPr="00DA6903">
          <w:rPr>
            <w:noProof/>
            <w:webHidden/>
          </w:rPr>
          <w:instrText xml:space="preserve"> PAGEREF _Toc235522708 \h </w:instrText>
        </w:r>
        <w:r w:rsidRPr="00DA6903">
          <w:rPr>
            <w:noProof/>
            <w:webHidden/>
          </w:rPr>
        </w:r>
        <w:r w:rsidRPr="00DA6903">
          <w:rPr>
            <w:noProof/>
            <w:webHidden/>
          </w:rPr>
          <w:fldChar w:fldCharType="separate"/>
        </w:r>
        <w:r w:rsidR="005F3574" w:rsidRPr="00DA6903">
          <w:rPr>
            <w:noProof/>
            <w:webHidden/>
          </w:rPr>
          <w:t>16</w:t>
        </w:r>
        <w:r w:rsidRPr="00DA6903">
          <w:rPr>
            <w:noProof/>
            <w:webHidden/>
          </w:rPr>
          <w:fldChar w:fldCharType="end"/>
        </w:r>
      </w:hyperlink>
    </w:p>
    <w:p w14:paraId="03739278" w14:textId="005901E6"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09" w:history="1">
        <w:r w:rsidRPr="00DA6903">
          <w:rPr>
            <w:rStyle w:val="Hiperpovezava"/>
            <w:rFonts w:ascii="Century Gothic" w:hAnsi="Century Gothic" w:cs="Tahoma"/>
            <w:iCs/>
            <w:noProof/>
            <w:kern w:val="28"/>
          </w:rPr>
          <w:t>1.23 Merilo za izbor izbranega ponudnika</w:t>
        </w:r>
        <w:r w:rsidRPr="00DA6903">
          <w:rPr>
            <w:noProof/>
            <w:webHidden/>
          </w:rPr>
          <w:tab/>
        </w:r>
        <w:r w:rsidRPr="00DA6903">
          <w:rPr>
            <w:noProof/>
            <w:webHidden/>
          </w:rPr>
          <w:fldChar w:fldCharType="begin"/>
        </w:r>
        <w:r w:rsidRPr="00DA6903">
          <w:rPr>
            <w:noProof/>
            <w:webHidden/>
          </w:rPr>
          <w:instrText xml:space="preserve"> PAGEREF _Toc235522709 \h </w:instrText>
        </w:r>
        <w:r w:rsidRPr="00DA6903">
          <w:rPr>
            <w:noProof/>
            <w:webHidden/>
          </w:rPr>
        </w:r>
        <w:r w:rsidRPr="00DA6903">
          <w:rPr>
            <w:noProof/>
            <w:webHidden/>
          </w:rPr>
          <w:fldChar w:fldCharType="separate"/>
        </w:r>
        <w:r w:rsidR="005F3574" w:rsidRPr="00DA6903">
          <w:rPr>
            <w:noProof/>
            <w:webHidden/>
          </w:rPr>
          <w:t>16</w:t>
        </w:r>
        <w:r w:rsidRPr="00DA6903">
          <w:rPr>
            <w:noProof/>
            <w:webHidden/>
          </w:rPr>
          <w:fldChar w:fldCharType="end"/>
        </w:r>
      </w:hyperlink>
    </w:p>
    <w:p w14:paraId="46FC86A4" w14:textId="3334CEFB"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12" w:history="1">
        <w:r w:rsidRPr="00DA6903">
          <w:rPr>
            <w:rStyle w:val="Hiperpovezava"/>
            <w:rFonts w:ascii="Century Gothic" w:hAnsi="Century Gothic" w:cs="Tahoma"/>
            <w:iCs/>
            <w:noProof/>
            <w:kern w:val="28"/>
          </w:rPr>
          <w:t>1.24 Kritni kup</w:t>
        </w:r>
        <w:r w:rsidRPr="00DA6903">
          <w:rPr>
            <w:noProof/>
            <w:webHidden/>
          </w:rPr>
          <w:tab/>
        </w:r>
        <w:r w:rsidRPr="00DA6903">
          <w:rPr>
            <w:noProof/>
            <w:webHidden/>
          </w:rPr>
          <w:fldChar w:fldCharType="begin"/>
        </w:r>
        <w:r w:rsidRPr="00DA6903">
          <w:rPr>
            <w:noProof/>
            <w:webHidden/>
          </w:rPr>
          <w:instrText xml:space="preserve"> PAGEREF _Toc235522712 \h </w:instrText>
        </w:r>
        <w:r w:rsidRPr="00DA6903">
          <w:rPr>
            <w:noProof/>
            <w:webHidden/>
          </w:rPr>
        </w:r>
        <w:r w:rsidRPr="00DA6903">
          <w:rPr>
            <w:noProof/>
            <w:webHidden/>
          </w:rPr>
          <w:fldChar w:fldCharType="separate"/>
        </w:r>
        <w:r w:rsidR="005F3574" w:rsidRPr="00DA6903">
          <w:rPr>
            <w:noProof/>
            <w:webHidden/>
          </w:rPr>
          <w:t>16</w:t>
        </w:r>
        <w:r w:rsidRPr="00DA6903">
          <w:rPr>
            <w:noProof/>
            <w:webHidden/>
          </w:rPr>
          <w:fldChar w:fldCharType="end"/>
        </w:r>
      </w:hyperlink>
    </w:p>
    <w:p w14:paraId="60C60F21" w14:textId="5C3CB4FD"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13" w:history="1">
        <w:r w:rsidRPr="00DA6903">
          <w:rPr>
            <w:rStyle w:val="Hiperpovezava"/>
            <w:rFonts w:ascii="Century Gothic" w:hAnsi="Century Gothic" w:cs="Tahoma"/>
            <w:iCs/>
            <w:noProof/>
            <w:kern w:val="28"/>
          </w:rPr>
          <w:t>1.25 Pravna podlaga</w:t>
        </w:r>
        <w:r w:rsidRPr="00DA6903">
          <w:rPr>
            <w:noProof/>
            <w:webHidden/>
          </w:rPr>
          <w:tab/>
        </w:r>
        <w:r w:rsidRPr="00DA6903">
          <w:rPr>
            <w:noProof/>
            <w:webHidden/>
          </w:rPr>
          <w:fldChar w:fldCharType="begin"/>
        </w:r>
        <w:r w:rsidRPr="00DA6903">
          <w:rPr>
            <w:noProof/>
            <w:webHidden/>
          </w:rPr>
          <w:instrText xml:space="preserve"> PAGEREF _Toc235522713 \h </w:instrText>
        </w:r>
        <w:r w:rsidRPr="00DA6903">
          <w:rPr>
            <w:noProof/>
            <w:webHidden/>
          </w:rPr>
        </w:r>
        <w:r w:rsidRPr="00DA6903">
          <w:rPr>
            <w:noProof/>
            <w:webHidden/>
          </w:rPr>
          <w:fldChar w:fldCharType="separate"/>
        </w:r>
        <w:r w:rsidR="005F3574" w:rsidRPr="00DA6903">
          <w:rPr>
            <w:noProof/>
            <w:webHidden/>
          </w:rPr>
          <w:t>16</w:t>
        </w:r>
        <w:r w:rsidRPr="00DA6903">
          <w:rPr>
            <w:noProof/>
            <w:webHidden/>
          </w:rPr>
          <w:fldChar w:fldCharType="end"/>
        </w:r>
      </w:hyperlink>
    </w:p>
    <w:p w14:paraId="293F3EC1" w14:textId="108C663B"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14" w:history="1">
        <w:r w:rsidRPr="00DA6903">
          <w:rPr>
            <w:rStyle w:val="Hiperpovezava"/>
            <w:rFonts w:ascii="Century Gothic" w:hAnsi="Century Gothic" w:cs="Tahoma"/>
            <w:iCs/>
            <w:noProof/>
            <w:kern w:val="28"/>
          </w:rPr>
          <w:t xml:space="preserve">1.26 </w:t>
        </w:r>
        <w:r w:rsidRPr="00DA6903">
          <w:rPr>
            <w:rStyle w:val="Hiperpovezava"/>
            <w:rFonts w:ascii="Century Gothic" w:hAnsi="Century Gothic" w:cs="Tahoma"/>
            <w:i/>
            <w:iCs/>
            <w:noProof/>
          </w:rPr>
          <w:t>Pravno varstvo</w:t>
        </w:r>
        <w:r w:rsidRPr="00DA6903">
          <w:rPr>
            <w:noProof/>
            <w:webHidden/>
          </w:rPr>
          <w:tab/>
        </w:r>
        <w:r w:rsidRPr="00DA6903">
          <w:rPr>
            <w:noProof/>
            <w:webHidden/>
          </w:rPr>
          <w:fldChar w:fldCharType="begin"/>
        </w:r>
        <w:r w:rsidRPr="00DA6903">
          <w:rPr>
            <w:noProof/>
            <w:webHidden/>
          </w:rPr>
          <w:instrText xml:space="preserve"> PAGEREF _Toc235522714 \h </w:instrText>
        </w:r>
        <w:r w:rsidRPr="00DA6903">
          <w:rPr>
            <w:noProof/>
            <w:webHidden/>
          </w:rPr>
        </w:r>
        <w:r w:rsidRPr="00DA6903">
          <w:rPr>
            <w:noProof/>
            <w:webHidden/>
          </w:rPr>
          <w:fldChar w:fldCharType="separate"/>
        </w:r>
        <w:r w:rsidR="005F3574" w:rsidRPr="00DA6903">
          <w:rPr>
            <w:noProof/>
            <w:webHidden/>
          </w:rPr>
          <w:t>16</w:t>
        </w:r>
        <w:r w:rsidRPr="00DA6903">
          <w:rPr>
            <w:noProof/>
            <w:webHidden/>
          </w:rPr>
          <w:fldChar w:fldCharType="end"/>
        </w:r>
      </w:hyperlink>
    </w:p>
    <w:p w14:paraId="7A573CD0" w14:textId="67504E8D" w:rsidR="00641771" w:rsidRPr="00DA6903" w:rsidRDefault="00641771">
      <w:pPr>
        <w:pStyle w:val="Kazalovsebine1"/>
        <w:tabs>
          <w:tab w:val="left" w:pos="3352"/>
          <w:tab w:val="right" w:leader="dot" w:pos="9344"/>
        </w:tabs>
        <w:rPr>
          <w:rFonts w:eastAsiaTheme="minorEastAsia" w:cstheme="minorBidi"/>
          <w:b w:val="0"/>
          <w:bCs w:val="0"/>
          <w:caps w:val="0"/>
          <w:noProof/>
          <w:kern w:val="2"/>
          <w:sz w:val="24"/>
          <w:szCs w:val="24"/>
          <w14:ligatures w14:val="standardContextual"/>
        </w:rPr>
      </w:pPr>
      <w:hyperlink w:anchor="_Toc235522715" w:history="1">
        <w:r w:rsidRPr="00DA6903">
          <w:rPr>
            <w:rStyle w:val="Hiperpovezava"/>
            <w:b w:val="0"/>
            <w:bCs w:val="0"/>
            <w:noProof/>
            <w:kern w:val="28"/>
          </w:rPr>
          <w:t xml:space="preserve">2    UGOTAVLJANJE SPOSOBNOSTI </w:t>
        </w:r>
        <w:r w:rsidRPr="00DA6903">
          <w:rPr>
            <w:rFonts w:eastAsiaTheme="minorEastAsia" w:cstheme="minorBidi"/>
            <w:b w:val="0"/>
            <w:bCs w:val="0"/>
            <w:caps w:val="0"/>
            <w:noProof/>
            <w:kern w:val="2"/>
            <w:sz w:val="24"/>
            <w:szCs w:val="24"/>
            <w14:ligatures w14:val="standardContextual"/>
          </w:rPr>
          <w:tab/>
        </w:r>
        <w:r w:rsidRPr="00DA6903">
          <w:rPr>
            <w:rStyle w:val="Hiperpovezava"/>
            <w:b w:val="0"/>
            <w:bCs w:val="0"/>
            <w:noProof/>
            <w:kern w:val="28"/>
          </w:rPr>
          <w:t>(Velja za SKLOP 1 in SKLOP 2)</w:t>
        </w:r>
        <w:r w:rsidRPr="00DA6903">
          <w:rPr>
            <w:b w:val="0"/>
            <w:bCs w:val="0"/>
            <w:noProof/>
            <w:webHidden/>
          </w:rPr>
          <w:tab/>
        </w:r>
        <w:r w:rsidRPr="00DA6903">
          <w:rPr>
            <w:b w:val="0"/>
            <w:bCs w:val="0"/>
            <w:noProof/>
            <w:webHidden/>
          </w:rPr>
          <w:fldChar w:fldCharType="begin"/>
        </w:r>
        <w:r w:rsidRPr="00DA6903">
          <w:rPr>
            <w:b w:val="0"/>
            <w:bCs w:val="0"/>
            <w:noProof/>
            <w:webHidden/>
          </w:rPr>
          <w:instrText xml:space="preserve"> PAGEREF _Toc235522715 \h </w:instrText>
        </w:r>
        <w:r w:rsidRPr="00DA6903">
          <w:rPr>
            <w:b w:val="0"/>
            <w:bCs w:val="0"/>
            <w:noProof/>
            <w:webHidden/>
          </w:rPr>
        </w:r>
        <w:r w:rsidRPr="00DA6903">
          <w:rPr>
            <w:b w:val="0"/>
            <w:bCs w:val="0"/>
            <w:noProof/>
            <w:webHidden/>
          </w:rPr>
          <w:fldChar w:fldCharType="separate"/>
        </w:r>
        <w:r w:rsidR="005F3574" w:rsidRPr="00DA6903">
          <w:rPr>
            <w:b w:val="0"/>
            <w:bCs w:val="0"/>
            <w:noProof/>
            <w:webHidden/>
          </w:rPr>
          <w:t>18</w:t>
        </w:r>
        <w:r w:rsidRPr="00DA6903">
          <w:rPr>
            <w:b w:val="0"/>
            <w:bCs w:val="0"/>
            <w:noProof/>
            <w:webHidden/>
          </w:rPr>
          <w:fldChar w:fldCharType="end"/>
        </w:r>
      </w:hyperlink>
    </w:p>
    <w:p w14:paraId="7FC4FB6F" w14:textId="1EE47B1A"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18" w:history="1">
        <w:r w:rsidRPr="00DA6903">
          <w:rPr>
            <w:rStyle w:val="Hiperpovezava"/>
            <w:rFonts w:ascii="Century Gothic" w:hAnsi="Century Gothic" w:cs="Tahoma"/>
            <w:noProof/>
          </w:rPr>
          <w:t>2.1</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 xml:space="preserve">Uvrstitev na seznam ponudnikov z negativnimi referencami in evidenco poslovnih subjektov </w:t>
        </w:r>
        <w:r w:rsidRPr="00DA6903">
          <w:rPr>
            <w:noProof/>
            <w:webHidden/>
          </w:rPr>
          <w:tab/>
        </w:r>
        <w:r w:rsidRPr="00DA6903">
          <w:rPr>
            <w:noProof/>
            <w:webHidden/>
          </w:rPr>
          <w:fldChar w:fldCharType="begin"/>
        </w:r>
        <w:r w:rsidRPr="00DA6903">
          <w:rPr>
            <w:noProof/>
            <w:webHidden/>
          </w:rPr>
          <w:instrText xml:space="preserve"> PAGEREF _Toc235522718 \h </w:instrText>
        </w:r>
        <w:r w:rsidRPr="00DA6903">
          <w:rPr>
            <w:noProof/>
            <w:webHidden/>
          </w:rPr>
        </w:r>
        <w:r w:rsidRPr="00DA6903">
          <w:rPr>
            <w:noProof/>
            <w:webHidden/>
          </w:rPr>
          <w:fldChar w:fldCharType="separate"/>
        </w:r>
        <w:r w:rsidR="005F3574" w:rsidRPr="00DA6903">
          <w:rPr>
            <w:noProof/>
            <w:webHidden/>
          </w:rPr>
          <w:t>18</w:t>
        </w:r>
        <w:r w:rsidRPr="00DA6903">
          <w:rPr>
            <w:noProof/>
            <w:webHidden/>
          </w:rPr>
          <w:fldChar w:fldCharType="end"/>
        </w:r>
      </w:hyperlink>
    </w:p>
    <w:p w14:paraId="42EEC58A" w14:textId="1F8191CD"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19" w:history="1">
        <w:r w:rsidRPr="00DA6903">
          <w:rPr>
            <w:rStyle w:val="Hiperpovezava"/>
            <w:rFonts w:ascii="Century Gothic" w:hAnsi="Century Gothic" w:cs="Tahoma"/>
            <w:noProof/>
          </w:rPr>
          <w:t>2.2</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Pretekla slaba izvedba</w:t>
        </w:r>
        <w:r w:rsidRPr="00DA6903">
          <w:rPr>
            <w:noProof/>
            <w:webHidden/>
          </w:rPr>
          <w:tab/>
        </w:r>
        <w:r w:rsidRPr="00DA6903">
          <w:rPr>
            <w:noProof/>
            <w:webHidden/>
          </w:rPr>
          <w:fldChar w:fldCharType="begin"/>
        </w:r>
        <w:r w:rsidRPr="00DA6903">
          <w:rPr>
            <w:noProof/>
            <w:webHidden/>
          </w:rPr>
          <w:instrText xml:space="preserve"> PAGEREF _Toc235522719 \h </w:instrText>
        </w:r>
        <w:r w:rsidRPr="00DA6903">
          <w:rPr>
            <w:noProof/>
            <w:webHidden/>
          </w:rPr>
        </w:r>
        <w:r w:rsidRPr="00DA6903">
          <w:rPr>
            <w:noProof/>
            <w:webHidden/>
          </w:rPr>
          <w:fldChar w:fldCharType="separate"/>
        </w:r>
        <w:r w:rsidR="005F3574" w:rsidRPr="00DA6903">
          <w:rPr>
            <w:noProof/>
            <w:webHidden/>
          </w:rPr>
          <w:t>18</w:t>
        </w:r>
        <w:r w:rsidRPr="00DA6903">
          <w:rPr>
            <w:noProof/>
            <w:webHidden/>
          </w:rPr>
          <w:fldChar w:fldCharType="end"/>
        </w:r>
      </w:hyperlink>
    </w:p>
    <w:p w14:paraId="5D1D0E7B" w14:textId="011C62E2"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0" w:history="1">
        <w:r w:rsidRPr="00DA6903">
          <w:rPr>
            <w:rStyle w:val="Hiperpovezava"/>
            <w:rFonts w:ascii="Century Gothic" w:hAnsi="Century Gothic" w:cs="Tahoma"/>
            <w:noProof/>
          </w:rPr>
          <w:t>2.3</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Stanje insolventnosti ali prisilnega prenehanja ali postopek  likvidacije</w:t>
        </w:r>
        <w:r w:rsidRPr="00DA6903">
          <w:rPr>
            <w:noProof/>
            <w:webHidden/>
          </w:rPr>
          <w:tab/>
        </w:r>
        <w:r w:rsidRPr="00DA6903">
          <w:rPr>
            <w:noProof/>
            <w:webHidden/>
          </w:rPr>
          <w:fldChar w:fldCharType="begin"/>
        </w:r>
        <w:r w:rsidRPr="00DA6903">
          <w:rPr>
            <w:noProof/>
            <w:webHidden/>
          </w:rPr>
          <w:instrText xml:space="preserve"> PAGEREF _Toc235522720 \h </w:instrText>
        </w:r>
        <w:r w:rsidRPr="00DA6903">
          <w:rPr>
            <w:noProof/>
            <w:webHidden/>
          </w:rPr>
        </w:r>
        <w:r w:rsidRPr="00DA6903">
          <w:rPr>
            <w:noProof/>
            <w:webHidden/>
          </w:rPr>
          <w:fldChar w:fldCharType="separate"/>
        </w:r>
        <w:r w:rsidR="005F3574" w:rsidRPr="00DA6903">
          <w:rPr>
            <w:noProof/>
            <w:webHidden/>
          </w:rPr>
          <w:t>18</w:t>
        </w:r>
        <w:r w:rsidRPr="00DA6903">
          <w:rPr>
            <w:noProof/>
            <w:webHidden/>
          </w:rPr>
          <w:fldChar w:fldCharType="end"/>
        </w:r>
      </w:hyperlink>
    </w:p>
    <w:p w14:paraId="3EC16C3C" w14:textId="551CEB1D"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1" w:history="1">
        <w:r w:rsidRPr="00DA6903">
          <w:rPr>
            <w:rStyle w:val="Hiperpovezava"/>
            <w:rFonts w:ascii="Century Gothic" w:hAnsi="Century Gothic" w:cs="Tahoma"/>
            <w:noProof/>
          </w:rPr>
          <w:t>2.4</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Dajanje zavajajočih razlag in ne predložitev dokazil</w:t>
        </w:r>
        <w:r w:rsidRPr="00DA6903">
          <w:rPr>
            <w:noProof/>
            <w:webHidden/>
          </w:rPr>
          <w:tab/>
        </w:r>
        <w:r w:rsidRPr="00DA6903">
          <w:rPr>
            <w:noProof/>
            <w:webHidden/>
          </w:rPr>
          <w:fldChar w:fldCharType="begin"/>
        </w:r>
        <w:r w:rsidRPr="00DA6903">
          <w:rPr>
            <w:noProof/>
            <w:webHidden/>
          </w:rPr>
          <w:instrText xml:space="preserve"> PAGEREF _Toc235522721 \h </w:instrText>
        </w:r>
        <w:r w:rsidRPr="00DA6903">
          <w:rPr>
            <w:noProof/>
            <w:webHidden/>
          </w:rPr>
        </w:r>
        <w:r w:rsidRPr="00DA6903">
          <w:rPr>
            <w:noProof/>
            <w:webHidden/>
          </w:rPr>
          <w:fldChar w:fldCharType="separate"/>
        </w:r>
        <w:r w:rsidR="005F3574" w:rsidRPr="00DA6903">
          <w:rPr>
            <w:noProof/>
            <w:webHidden/>
          </w:rPr>
          <w:t>18</w:t>
        </w:r>
        <w:r w:rsidRPr="00DA6903">
          <w:rPr>
            <w:noProof/>
            <w:webHidden/>
          </w:rPr>
          <w:fldChar w:fldCharType="end"/>
        </w:r>
      </w:hyperlink>
    </w:p>
    <w:p w14:paraId="1D6214B0" w14:textId="7EE8CDD4"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2" w:history="1">
        <w:r w:rsidRPr="00DA6903">
          <w:rPr>
            <w:rStyle w:val="Hiperpovezava"/>
            <w:rFonts w:ascii="Century Gothic" w:hAnsi="Century Gothic" w:cs="Tahoma"/>
            <w:noProof/>
          </w:rPr>
          <w:t>2.5</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Neupravičen vpliv na odločanje naročnika</w:t>
        </w:r>
        <w:r w:rsidRPr="00DA6903">
          <w:rPr>
            <w:noProof/>
            <w:webHidden/>
          </w:rPr>
          <w:tab/>
        </w:r>
        <w:r w:rsidRPr="00DA6903">
          <w:rPr>
            <w:noProof/>
            <w:webHidden/>
          </w:rPr>
          <w:fldChar w:fldCharType="begin"/>
        </w:r>
        <w:r w:rsidRPr="00DA6903">
          <w:rPr>
            <w:noProof/>
            <w:webHidden/>
          </w:rPr>
          <w:instrText xml:space="preserve"> PAGEREF _Toc235522722 \h </w:instrText>
        </w:r>
        <w:r w:rsidRPr="00DA6903">
          <w:rPr>
            <w:noProof/>
            <w:webHidden/>
          </w:rPr>
        </w:r>
        <w:r w:rsidRPr="00DA6903">
          <w:rPr>
            <w:noProof/>
            <w:webHidden/>
          </w:rPr>
          <w:fldChar w:fldCharType="separate"/>
        </w:r>
        <w:r w:rsidR="005F3574" w:rsidRPr="00DA6903">
          <w:rPr>
            <w:noProof/>
            <w:webHidden/>
          </w:rPr>
          <w:t>18</w:t>
        </w:r>
        <w:r w:rsidRPr="00DA6903">
          <w:rPr>
            <w:noProof/>
            <w:webHidden/>
          </w:rPr>
          <w:fldChar w:fldCharType="end"/>
        </w:r>
      </w:hyperlink>
    </w:p>
    <w:p w14:paraId="56C06413" w14:textId="17D54F5D"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3" w:history="1">
        <w:r w:rsidRPr="00DA6903">
          <w:rPr>
            <w:rStyle w:val="Hiperpovezava"/>
            <w:rFonts w:ascii="Century Gothic" w:hAnsi="Century Gothic" w:cs="Tahoma"/>
            <w:noProof/>
          </w:rPr>
          <w:t>2.6</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Storitev velike strokovne napake</w:t>
        </w:r>
        <w:r w:rsidRPr="00DA6903">
          <w:rPr>
            <w:noProof/>
            <w:webHidden/>
          </w:rPr>
          <w:tab/>
        </w:r>
        <w:r w:rsidRPr="00DA6903">
          <w:rPr>
            <w:noProof/>
            <w:webHidden/>
          </w:rPr>
          <w:fldChar w:fldCharType="begin"/>
        </w:r>
        <w:r w:rsidRPr="00DA6903">
          <w:rPr>
            <w:noProof/>
            <w:webHidden/>
          </w:rPr>
          <w:instrText xml:space="preserve"> PAGEREF _Toc235522723 \h </w:instrText>
        </w:r>
        <w:r w:rsidRPr="00DA6903">
          <w:rPr>
            <w:noProof/>
            <w:webHidden/>
          </w:rPr>
        </w:r>
        <w:r w:rsidRPr="00DA6903">
          <w:rPr>
            <w:noProof/>
            <w:webHidden/>
          </w:rPr>
          <w:fldChar w:fldCharType="separate"/>
        </w:r>
        <w:r w:rsidR="005F3574" w:rsidRPr="00DA6903">
          <w:rPr>
            <w:noProof/>
            <w:webHidden/>
          </w:rPr>
          <w:t>19</w:t>
        </w:r>
        <w:r w:rsidRPr="00DA6903">
          <w:rPr>
            <w:noProof/>
            <w:webHidden/>
          </w:rPr>
          <w:fldChar w:fldCharType="end"/>
        </w:r>
      </w:hyperlink>
    </w:p>
    <w:p w14:paraId="2DCC1953" w14:textId="0EE30A8D"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4" w:history="1">
        <w:r w:rsidRPr="00DA6903">
          <w:rPr>
            <w:rStyle w:val="Hiperpovezava"/>
            <w:rFonts w:ascii="Century Gothic" w:hAnsi="Century Gothic" w:cs="Tahoma"/>
            <w:noProof/>
          </w:rPr>
          <w:t>2.7</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Precejšnje ali stalne pomanjkljivosti pri izpolnjevanju ključne obveznosti</w:t>
        </w:r>
        <w:r w:rsidRPr="00DA6903">
          <w:rPr>
            <w:noProof/>
            <w:webHidden/>
          </w:rPr>
          <w:tab/>
        </w:r>
        <w:r w:rsidRPr="00DA6903">
          <w:rPr>
            <w:noProof/>
            <w:webHidden/>
          </w:rPr>
          <w:fldChar w:fldCharType="begin"/>
        </w:r>
        <w:r w:rsidRPr="00DA6903">
          <w:rPr>
            <w:noProof/>
            <w:webHidden/>
          </w:rPr>
          <w:instrText xml:space="preserve"> PAGEREF _Toc235522724 \h </w:instrText>
        </w:r>
        <w:r w:rsidRPr="00DA6903">
          <w:rPr>
            <w:noProof/>
            <w:webHidden/>
          </w:rPr>
        </w:r>
        <w:r w:rsidRPr="00DA6903">
          <w:rPr>
            <w:noProof/>
            <w:webHidden/>
          </w:rPr>
          <w:fldChar w:fldCharType="separate"/>
        </w:r>
        <w:r w:rsidR="005F3574" w:rsidRPr="00DA6903">
          <w:rPr>
            <w:noProof/>
            <w:webHidden/>
          </w:rPr>
          <w:t>19</w:t>
        </w:r>
        <w:r w:rsidRPr="00DA6903">
          <w:rPr>
            <w:noProof/>
            <w:webHidden/>
          </w:rPr>
          <w:fldChar w:fldCharType="end"/>
        </w:r>
      </w:hyperlink>
    </w:p>
    <w:p w14:paraId="09F458A0" w14:textId="43D01D32" w:rsidR="00641771" w:rsidRPr="00DA6903" w:rsidRDefault="00641771" w:rsidP="002A02AF">
      <w:pPr>
        <w:pStyle w:val="Kazalovsebine2"/>
        <w:tabs>
          <w:tab w:val="left" w:pos="567"/>
        </w:tabs>
        <w:rPr>
          <w:rFonts w:eastAsiaTheme="minorEastAsia" w:cstheme="minorBidi"/>
          <w:smallCaps w:val="0"/>
          <w:noProof/>
          <w:kern w:val="2"/>
          <w:sz w:val="24"/>
          <w:szCs w:val="24"/>
          <w14:ligatures w14:val="standardContextual"/>
        </w:rPr>
      </w:pPr>
      <w:hyperlink w:anchor="_Toc235522725" w:history="1">
        <w:r w:rsidRPr="00DA6903">
          <w:rPr>
            <w:rStyle w:val="Hiperpovezava"/>
            <w:rFonts w:ascii="Century Gothic" w:hAnsi="Century Gothic" w:cs="Tahoma"/>
            <w:noProof/>
          </w:rPr>
          <w:t>2.8</w:t>
        </w:r>
        <w:r w:rsidRPr="00DA6903">
          <w:rPr>
            <w:rFonts w:eastAsiaTheme="minorEastAsia" w:cstheme="minorBidi"/>
            <w:smallCaps w:val="0"/>
            <w:noProof/>
            <w:kern w:val="2"/>
            <w:sz w:val="24"/>
            <w:szCs w:val="24"/>
            <w14:ligatures w14:val="standardContextual"/>
          </w:rPr>
          <w:tab/>
        </w:r>
        <w:r w:rsidRPr="00DA6903">
          <w:rPr>
            <w:rStyle w:val="Hiperpovezava"/>
            <w:rFonts w:ascii="Century Gothic" w:hAnsi="Century Gothic" w:cs="Tahoma"/>
            <w:noProof/>
          </w:rPr>
          <w:t>Omejevalni ukrepi zaradi delovanja Rusije, ki povzroča destabilizacijo razmer v Ukrajini</w:t>
        </w:r>
        <w:r w:rsidRPr="00DA6903">
          <w:rPr>
            <w:noProof/>
            <w:webHidden/>
          </w:rPr>
          <w:tab/>
        </w:r>
        <w:r w:rsidRPr="00DA6903">
          <w:rPr>
            <w:noProof/>
            <w:webHidden/>
          </w:rPr>
          <w:fldChar w:fldCharType="begin"/>
        </w:r>
        <w:r w:rsidRPr="00DA6903">
          <w:rPr>
            <w:noProof/>
            <w:webHidden/>
          </w:rPr>
          <w:instrText xml:space="preserve"> PAGEREF _Toc235522725 \h </w:instrText>
        </w:r>
        <w:r w:rsidRPr="00DA6903">
          <w:rPr>
            <w:noProof/>
            <w:webHidden/>
          </w:rPr>
        </w:r>
        <w:r w:rsidRPr="00DA6903">
          <w:rPr>
            <w:noProof/>
            <w:webHidden/>
          </w:rPr>
          <w:fldChar w:fldCharType="separate"/>
        </w:r>
        <w:r w:rsidR="005F3574" w:rsidRPr="00DA6903">
          <w:rPr>
            <w:noProof/>
            <w:webHidden/>
          </w:rPr>
          <w:t>19</w:t>
        </w:r>
        <w:r w:rsidRPr="00DA6903">
          <w:rPr>
            <w:noProof/>
            <w:webHidden/>
          </w:rPr>
          <w:fldChar w:fldCharType="end"/>
        </w:r>
      </w:hyperlink>
    </w:p>
    <w:p w14:paraId="7DF8B2EF" w14:textId="7C5F3FE5" w:rsidR="00641771" w:rsidRPr="00DA6903" w:rsidRDefault="00641771">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35522726" w:history="1">
        <w:r w:rsidRPr="00DA6903">
          <w:rPr>
            <w:rStyle w:val="Hiperpovezava"/>
            <w:rFonts w:cs="Tahoma"/>
            <w:b w:val="0"/>
            <w:bCs w:val="0"/>
            <w:noProof/>
          </w:rPr>
          <w:t xml:space="preserve">3 </w:t>
        </w:r>
        <w:r w:rsidRPr="00DA6903">
          <w:rPr>
            <w:rFonts w:eastAsiaTheme="minorEastAsia" w:cstheme="minorBidi"/>
            <w:b w:val="0"/>
            <w:bCs w:val="0"/>
            <w:caps w:val="0"/>
            <w:noProof/>
            <w:kern w:val="2"/>
            <w:sz w:val="24"/>
            <w:szCs w:val="24"/>
            <w14:ligatures w14:val="standardContextual"/>
          </w:rPr>
          <w:tab/>
        </w:r>
        <w:r w:rsidRPr="00DA6903">
          <w:rPr>
            <w:rStyle w:val="Hiperpovezava"/>
            <w:rFonts w:cs="Tahoma"/>
            <w:b w:val="0"/>
            <w:bCs w:val="0"/>
            <w:noProof/>
          </w:rPr>
          <w:t xml:space="preserve">POGOJI ZA SODELOVANJE  </w:t>
        </w:r>
        <w:r w:rsidRPr="00DA6903">
          <w:rPr>
            <w:rStyle w:val="Hiperpovezava"/>
            <w:b w:val="0"/>
            <w:bCs w:val="0"/>
            <w:noProof/>
            <w:kern w:val="28"/>
          </w:rPr>
          <w:t>(Velja za SKLOP 1 in SKLOP 2)</w:t>
        </w:r>
        <w:r w:rsidRPr="00DA6903">
          <w:rPr>
            <w:b w:val="0"/>
            <w:bCs w:val="0"/>
            <w:noProof/>
            <w:webHidden/>
          </w:rPr>
          <w:tab/>
        </w:r>
        <w:r w:rsidRPr="00DA6903">
          <w:rPr>
            <w:b w:val="0"/>
            <w:bCs w:val="0"/>
            <w:noProof/>
            <w:webHidden/>
          </w:rPr>
          <w:fldChar w:fldCharType="begin"/>
        </w:r>
        <w:r w:rsidRPr="00DA6903">
          <w:rPr>
            <w:b w:val="0"/>
            <w:bCs w:val="0"/>
            <w:noProof/>
            <w:webHidden/>
          </w:rPr>
          <w:instrText xml:space="preserve"> PAGEREF _Toc235522726 \h </w:instrText>
        </w:r>
        <w:r w:rsidRPr="00DA6903">
          <w:rPr>
            <w:b w:val="0"/>
            <w:bCs w:val="0"/>
            <w:noProof/>
            <w:webHidden/>
          </w:rPr>
        </w:r>
        <w:r w:rsidRPr="00DA6903">
          <w:rPr>
            <w:b w:val="0"/>
            <w:bCs w:val="0"/>
            <w:noProof/>
            <w:webHidden/>
          </w:rPr>
          <w:fldChar w:fldCharType="separate"/>
        </w:r>
        <w:r w:rsidR="005F3574" w:rsidRPr="00DA6903">
          <w:rPr>
            <w:b w:val="0"/>
            <w:bCs w:val="0"/>
            <w:noProof/>
            <w:webHidden/>
          </w:rPr>
          <w:t>20</w:t>
        </w:r>
        <w:r w:rsidRPr="00DA6903">
          <w:rPr>
            <w:b w:val="0"/>
            <w:bCs w:val="0"/>
            <w:noProof/>
            <w:webHidden/>
          </w:rPr>
          <w:fldChar w:fldCharType="end"/>
        </w:r>
      </w:hyperlink>
    </w:p>
    <w:p w14:paraId="48F57F99" w14:textId="7AAF17A9"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27" w:history="1">
        <w:r w:rsidRPr="00DA6903">
          <w:rPr>
            <w:rStyle w:val="Hiperpovezava"/>
            <w:rFonts w:ascii="Century Gothic" w:hAnsi="Century Gothic" w:cs="Tahoma"/>
            <w:noProof/>
          </w:rPr>
          <w:t>3.1 Ekonomski in finančni položaj</w:t>
        </w:r>
        <w:r w:rsidRPr="00DA6903">
          <w:rPr>
            <w:noProof/>
            <w:webHidden/>
          </w:rPr>
          <w:tab/>
        </w:r>
        <w:r w:rsidRPr="00DA6903">
          <w:rPr>
            <w:noProof/>
            <w:webHidden/>
          </w:rPr>
          <w:fldChar w:fldCharType="begin"/>
        </w:r>
        <w:r w:rsidRPr="00DA6903">
          <w:rPr>
            <w:noProof/>
            <w:webHidden/>
          </w:rPr>
          <w:instrText xml:space="preserve"> PAGEREF _Toc235522727 \h </w:instrText>
        </w:r>
        <w:r w:rsidRPr="00DA6903">
          <w:rPr>
            <w:noProof/>
            <w:webHidden/>
          </w:rPr>
        </w:r>
        <w:r w:rsidRPr="00DA6903">
          <w:rPr>
            <w:noProof/>
            <w:webHidden/>
          </w:rPr>
          <w:fldChar w:fldCharType="separate"/>
        </w:r>
        <w:r w:rsidR="005F3574" w:rsidRPr="00DA6903">
          <w:rPr>
            <w:noProof/>
            <w:webHidden/>
          </w:rPr>
          <w:t>20</w:t>
        </w:r>
        <w:r w:rsidRPr="00DA6903">
          <w:rPr>
            <w:noProof/>
            <w:webHidden/>
          </w:rPr>
          <w:fldChar w:fldCharType="end"/>
        </w:r>
      </w:hyperlink>
    </w:p>
    <w:p w14:paraId="0D2CE554" w14:textId="661E54A0"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28" w:history="1">
        <w:r w:rsidRPr="00DA6903">
          <w:rPr>
            <w:rStyle w:val="Hiperpovezava"/>
            <w:rFonts w:ascii="Century Gothic" w:hAnsi="Century Gothic" w:cs="Tahoma"/>
            <w:noProof/>
          </w:rPr>
          <w:t>3.2 Zahteve glede na veljavno zakonodajo s področja integritete in preprečevanja korupcije</w:t>
        </w:r>
        <w:r w:rsidRPr="00DA6903">
          <w:rPr>
            <w:noProof/>
            <w:webHidden/>
          </w:rPr>
          <w:tab/>
        </w:r>
        <w:r w:rsidRPr="00DA6903">
          <w:rPr>
            <w:noProof/>
            <w:webHidden/>
          </w:rPr>
          <w:fldChar w:fldCharType="begin"/>
        </w:r>
        <w:r w:rsidRPr="00DA6903">
          <w:rPr>
            <w:noProof/>
            <w:webHidden/>
          </w:rPr>
          <w:instrText xml:space="preserve"> PAGEREF _Toc235522728 \h </w:instrText>
        </w:r>
        <w:r w:rsidRPr="00DA6903">
          <w:rPr>
            <w:noProof/>
            <w:webHidden/>
          </w:rPr>
        </w:r>
        <w:r w:rsidRPr="00DA6903">
          <w:rPr>
            <w:noProof/>
            <w:webHidden/>
          </w:rPr>
          <w:fldChar w:fldCharType="separate"/>
        </w:r>
        <w:r w:rsidR="005F3574" w:rsidRPr="00DA6903">
          <w:rPr>
            <w:noProof/>
            <w:webHidden/>
          </w:rPr>
          <w:t>20</w:t>
        </w:r>
        <w:r w:rsidRPr="00DA6903">
          <w:rPr>
            <w:noProof/>
            <w:webHidden/>
          </w:rPr>
          <w:fldChar w:fldCharType="end"/>
        </w:r>
      </w:hyperlink>
    </w:p>
    <w:p w14:paraId="0E668BB4" w14:textId="2DACC569" w:rsidR="00641771" w:rsidRPr="00DA6903" w:rsidRDefault="00641771">
      <w:pPr>
        <w:pStyle w:val="Kazalovsebine2"/>
        <w:rPr>
          <w:rFonts w:eastAsiaTheme="minorEastAsia" w:cstheme="minorBidi"/>
          <w:smallCaps w:val="0"/>
          <w:noProof/>
          <w:kern w:val="2"/>
          <w:sz w:val="24"/>
          <w:szCs w:val="24"/>
          <w14:ligatures w14:val="standardContextual"/>
        </w:rPr>
      </w:pPr>
      <w:hyperlink w:anchor="_Toc235522729" w:history="1">
        <w:r w:rsidRPr="00DA6903">
          <w:rPr>
            <w:rStyle w:val="Hiperpovezava"/>
            <w:rFonts w:ascii="Century Gothic" w:hAnsi="Century Gothic" w:cs="Tahoma"/>
            <w:noProof/>
          </w:rPr>
          <w:t>3.3 Tehnična sposobnost ponudnika</w:t>
        </w:r>
        <w:r w:rsidRPr="00DA6903">
          <w:rPr>
            <w:noProof/>
            <w:webHidden/>
          </w:rPr>
          <w:tab/>
        </w:r>
        <w:r w:rsidRPr="00DA6903">
          <w:rPr>
            <w:noProof/>
            <w:webHidden/>
          </w:rPr>
          <w:fldChar w:fldCharType="begin"/>
        </w:r>
        <w:r w:rsidRPr="00DA6903">
          <w:rPr>
            <w:noProof/>
            <w:webHidden/>
          </w:rPr>
          <w:instrText xml:space="preserve"> PAGEREF _Toc235522729 \h </w:instrText>
        </w:r>
        <w:r w:rsidRPr="00DA6903">
          <w:rPr>
            <w:noProof/>
            <w:webHidden/>
          </w:rPr>
        </w:r>
        <w:r w:rsidRPr="00DA6903">
          <w:rPr>
            <w:noProof/>
            <w:webHidden/>
          </w:rPr>
          <w:fldChar w:fldCharType="separate"/>
        </w:r>
        <w:r w:rsidR="005F3574" w:rsidRPr="00DA6903">
          <w:rPr>
            <w:noProof/>
            <w:webHidden/>
          </w:rPr>
          <w:t>20</w:t>
        </w:r>
        <w:r w:rsidRPr="00DA6903">
          <w:rPr>
            <w:noProof/>
            <w:webHidden/>
          </w:rPr>
          <w:fldChar w:fldCharType="end"/>
        </w:r>
      </w:hyperlink>
    </w:p>
    <w:p w14:paraId="0F0A371C" w14:textId="16F88CAA" w:rsidR="002A02AF" w:rsidRPr="00DA6903" w:rsidRDefault="00641771">
      <w:pPr>
        <w:pStyle w:val="Kazalovsebine2"/>
        <w:rPr>
          <w:rStyle w:val="Hiperpovezava"/>
          <w:noProof/>
        </w:rPr>
      </w:pPr>
      <w:hyperlink w:anchor="_Toc235522730" w:history="1">
        <w:r w:rsidRPr="00DA6903">
          <w:rPr>
            <w:rStyle w:val="Hiperpovezava"/>
            <w:rFonts w:ascii="Century Gothic" w:hAnsi="Century Gothic" w:cs="Tahoma"/>
            <w:i/>
            <w:iCs/>
            <w:noProof/>
          </w:rPr>
          <w:t>3.4 Finančna zavarovanja</w:t>
        </w:r>
        <w:r w:rsidRPr="00DA6903">
          <w:rPr>
            <w:noProof/>
            <w:webHidden/>
          </w:rPr>
          <w:tab/>
        </w:r>
        <w:r w:rsidRPr="00DA6903">
          <w:rPr>
            <w:noProof/>
            <w:webHidden/>
          </w:rPr>
          <w:fldChar w:fldCharType="begin"/>
        </w:r>
        <w:r w:rsidRPr="00DA6903">
          <w:rPr>
            <w:noProof/>
            <w:webHidden/>
          </w:rPr>
          <w:instrText xml:space="preserve"> PAGEREF _Toc235522730 \h </w:instrText>
        </w:r>
        <w:r w:rsidRPr="00DA6903">
          <w:rPr>
            <w:noProof/>
            <w:webHidden/>
          </w:rPr>
        </w:r>
        <w:r w:rsidRPr="00DA6903">
          <w:rPr>
            <w:noProof/>
            <w:webHidden/>
          </w:rPr>
          <w:fldChar w:fldCharType="separate"/>
        </w:r>
        <w:r w:rsidR="005F3574" w:rsidRPr="00DA6903">
          <w:rPr>
            <w:noProof/>
            <w:webHidden/>
          </w:rPr>
          <w:t>21</w:t>
        </w:r>
        <w:r w:rsidRPr="00DA6903">
          <w:rPr>
            <w:noProof/>
            <w:webHidden/>
          </w:rPr>
          <w:fldChar w:fldCharType="end"/>
        </w:r>
      </w:hyperlink>
    </w:p>
    <w:p w14:paraId="1E8C039C" w14:textId="77777777" w:rsidR="002A02AF" w:rsidRPr="00DA6903" w:rsidRDefault="002A02AF">
      <w:pPr>
        <w:rPr>
          <w:rStyle w:val="Hiperpovezava"/>
          <w:rFonts w:asciiTheme="minorHAnsi" w:hAnsiTheme="minorHAnsi"/>
          <w:smallCaps/>
          <w:noProof/>
          <w:sz w:val="20"/>
          <w:szCs w:val="20"/>
        </w:rPr>
      </w:pPr>
      <w:r w:rsidRPr="00DA6903">
        <w:rPr>
          <w:rStyle w:val="Hiperpovezava"/>
          <w:noProof/>
        </w:rPr>
        <w:br w:type="page"/>
      </w:r>
    </w:p>
    <w:p w14:paraId="4A017EA0" w14:textId="15F0E1ED" w:rsidR="00A722A4" w:rsidRPr="00DA6903" w:rsidRDefault="008D646B" w:rsidP="00424ABF">
      <w:pPr>
        <w:pStyle w:val="Naslov1"/>
        <w:numPr>
          <w:ilvl w:val="0"/>
          <w:numId w:val="0"/>
        </w:numPr>
        <w:spacing w:before="0" w:after="0" w:line="288" w:lineRule="auto"/>
        <w:ind w:left="431"/>
        <w:rPr>
          <w:rFonts w:cs="Times New Roman"/>
          <w:bCs w:val="0"/>
          <w:kern w:val="28"/>
          <w:sz w:val="18"/>
          <w:szCs w:val="18"/>
        </w:rPr>
      </w:pPr>
      <w:r w:rsidRPr="00DA6903">
        <w:rPr>
          <w:rFonts w:cs="Tahoma"/>
          <w:b w:val="0"/>
          <w:bCs w:val="0"/>
          <w:noProof/>
          <w:color w:val="EE0000"/>
          <w:kern w:val="28"/>
          <w:sz w:val="20"/>
          <w:szCs w:val="20"/>
        </w:rPr>
        <w:lastRenderedPageBreak/>
        <w:fldChar w:fldCharType="end"/>
      </w:r>
      <w:bookmarkStart w:id="0" w:name="_Toc855595"/>
      <w:bookmarkStart w:id="1" w:name="_Toc96085352"/>
      <w:bookmarkStart w:id="2" w:name="_Toc235522677"/>
      <w:r w:rsidR="00A722A4" w:rsidRPr="00DA6903">
        <w:rPr>
          <w:rFonts w:cs="Times New Roman"/>
          <w:bCs w:val="0"/>
          <w:kern w:val="28"/>
          <w:sz w:val="18"/>
          <w:szCs w:val="18"/>
        </w:rPr>
        <w:t>1</w:t>
      </w:r>
      <w:r w:rsidR="00A722A4" w:rsidRPr="00DA6903">
        <w:rPr>
          <w:rFonts w:cs="Times New Roman"/>
          <w:bCs w:val="0"/>
          <w:kern w:val="28"/>
          <w:sz w:val="18"/>
          <w:szCs w:val="18"/>
        </w:rPr>
        <w:tab/>
        <w:t>NAVODILA PONUDNIKOM ZA IZDELAVO PONUDBE</w:t>
      </w:r>
      <w:bookmarkEnd w:id="0"/>
      <w:bookmarkEnd w:id="1"/>
      <w:r w:rsidR="007F5B4A" w:rsidRPr="00DA6903">
        <w:rPr>
          <w:rFonts w:cs="Times New Roman"/>
          <w:bCs w:val="0"/>
          <w:kern w:val="28"/>
          <w:sz w:val="18"/>
          <w:szCs w:val="18"/>
        </w:rPr>
        <w:t xml:space="preserve"> </w:t>
      </w:r>
      <w:r w:rsidR="00EA354E" w:rsidRPr="00DA6903">
        <w:rPr>
          <w:rFonts w:cs="Times New Roman"/>
          <w:bCs w:val="0"/>
          <w:kern w:val="28"/>
          <w:sz w:val="18"/>
          <w:szCs w:val="18"/>
        </w:rPr>
        <w:tab/>
        <w:t xml:space="preserve">(Velja za SKLOP </w:t>
      </w:r>
      <w:r w:rsidR="00B96F4F" w:rsidRPr="00DA6903">
        <w:rPr>
          <w:rFonts w:cs="Times New Roman"/>
          <w:bCs w:val="0"/>
          <w:kern w:val="28"/>
          <w:sz w:val="18"/>
          <w:szCs w:val="18"/>
        </w:rPr>
        <w:t>1</w:t>
      </w:r>
      <w:r w:rsidR="00EA354E" w:rsidRPr="00DA6903">
        <w:rPr>
          <w:rFonts w:cs="Times New Roman"/>
          <w:bCs w:val="0"/>
          <w:kern w:val="28"/>
          <w:sz w:val="18"/>
          <w:szCs w:val="18"/>
        </w:rPr>
        <w:t xml:space="preserve"> in </w:t>
      </w:r>
      <w:r w:rsidR="00B96F4F" w:rsidRPr="00DA6903">
        <w:rPr>
          <w:rFonts w:cs="Times New Roman"/>
          <w:bCs w:val="0"/>
          <w:kern w:val="28"/>
          <w:sz w:val="18"/>
          <w:szCs w:val="18"/>
        </w:rPr>
        <w:t>2</w:t>
      </w:r>
      <w:r w:rsidR="00EA354E" w:rsidRPr="00DA6903">
        <w:rPr>
          <w:rFonts w:cs="Times New Roman"/>
          <w:bCs w:val="0"/>
          <w:kern w:val="28"/>
          <w:sz w:val="18"/>
          <w:szCs w:val="18"/>
        </w:rPr>
        <w:t>)</w:t>
      </w:r>
      <w:bookmarkEnd w:id="2"/>
    </w:p>
    <w:p w14:paraId="3663AEA5" w14:textId="77777777" w:rsidR="00A722A4" w:rsidRPr="00DA6903" w:rsidRDefault="00A722A4" w:rsidP="00BB152A">
      <w:pPr>
        <w:keepNext/>
        <w:overflowPunct w:val="0"/>
        <w:autoSpaceDE w:val="0"/>
        <w:autoSpaceDN w:val="0"/>
        <w:adjustRightInd w:val="0"/>
        <w:spacing w:before="240" w:after="60" w:line="288" w:lineRule="auto"/>
        <w:ind w:left="576"/>
        <w:textAlignment w:val="baseline"/>
        <w:outlineLvl w:val="1"/>
        <w:rPr>
          <w:rFonts w:ascii="Century Gothic" w:hAnsi="Century Gothic"/>
          <w:b/>
          <w:iCs/>
          <w:kern w:val="28"/>
          <w:sz w:val="18"/>
          <w:szCs w:val="18"/>
        </w:rPr>
      </w:pPr>
      <w:bookmarkStart w:id="3" w:name="_Toc855596"/>
      <w:bookmarkStart w:id="4" w:name="_Toc96085353"/>
      <w:bookmarkStart w:id="5" w:name="_Toc235522678"/>
      <w:r w:rsidRPr="00DA6903">
        <w:rPr>
          <w:rFonts w:ascii="Century Gothic" w:hAnsi="Century Gothic"/>
          <w:b/>
          <w:iCs/>
          <w:kern w:val="28"/>
          <w:sz w:val="18"/>
          <w:szCs w:val="18"/>
        </w:rPr>
        <w:t>1.1 Podatki o javnem naročilu</w:t>
      </w:r>
      <w:bookmarkEnd w:id="3"/>
      <w:bookmarkEnd w:id="4"/>
      <w:bookmarkEnd w:id="5"/>
    </w:p>
    <w:p w14:paraId="292FC6B6" w14:textId="77777777" w:rsidR="00A722A4" w:rsidRPr="00DA6903" w:rsidRDefault="00A722A4" w:rsidP="00A722A4">
      <w:pPr>
        <w:spacing w:line="288" w:lineRule="auto"/>
        <w:jc w:val="both"/>
        <w:rPr>
          <w:rFonts w:ascii="Century Gothic" w:hAnsi="Century Gothic" w:cs="Tahoma"/>
          <w:sz w:val="18"/>
          <w:szCs w:val="18"/>
        </w:rPr>
      </w:pPr>
    </w:p>
    <w:p w14:paraId="28E6F4A2"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Naročnik:</w:t>
      </w:r>
    </w:p>
    <w:p w14:paraId="3F43AD63" w14:textId="77777777" w:rsidR="00A722A4" w:rsidRPr="00DA6903" w:rsidRDefault="00A722A4" w:rsidP="00A722A4">
      <w:pPr>
        <w:widowControl w:val="0"/>
        <w:autoSpaceDE w:val="0"/>
        <w:autoSpaceDN w:val="0"/>
        <w:adjustRightInd w:val="0"/>
        <w:spacing w:line="288" w:lineRule="auto"/>
        <w:jc w:val="center"/>
        <w:rPr>
          <w:rFonts w:ascii="Century Gothic" w:hAnsi="Century Gothic" w:cs="Tahoma"/>
          <w:b/>
          <w:bCs/>
          <w:sz w:val="18"/>
          <w:szCs w:val="18"/>
        </w:rPr>
      </w:pPr>
      <w:r w:rsidRPr="00DA6903">
        <w:rPr>
          <w:rFonts w:ascii="Century Gothic" w:hAnsi="Century Gothic" w:cs="Tahoma"/>
          <w:b/>
          <w:bCs/>
          <w:sz w:val="18"/>
          <w:szCs w:val="18"/>
        </w:rPr>
        <w:t>PREMOGOVNIK VELENJE, d. o. o.</w:t>
      </w:r>
    </w:p>
    <w:p w14:paraId="225F9432" w14:textId="77777777" w:rsidR="00A722A4" w:rsidRPr="00DA6903" w:rsidRDefault="00A722A4" w:rsidP="00A722A4">
      <w:pPr>
        <w:widowControl w:val="0"/>
        <w:autoSpaceDE w:val="0"/>
        <w:autoSpaceDN w:val="0"/>
        <w:adjustRightInd w:val="0"/>
        <w:spacing w:line="288" w:lineRule="auto"/>
        <w:jc w:val="center"/>
        <w:rPr>
          <w:rFonts w:ascii="Century Gothic" w:hAnsi="Century Gothic" w:cs="Tahoma"/>
          <w:b/>
          <w:bCs/>
          <w:sz w:val="18"/>
          <w:szCs w:val="18"/>
        </w:rPr>
      </w:pPr>
      <w:r w:rsidRPr="00DA6903">
        <w:rPr>
          <w:rFonts w:ascii="Century Gothic" w:hAnsi="Century Gothic" w:cs="Tahoma"/>
          <w:b/>
          <w:bCs/>
          <w:sz w:val="18"/>
          <w:szCs w:val="18"/>
        </w:rPr>
        <w:t>Partizanska cesta 78,</w:t>
      </w:r>
    </w:p>
    <w:p w14:paraId="47C504DA" w14:textId="77777777" w:rsidR="00A722A4" w:rsidRPr="00DA6903" w:rsidRDefault="00A722A4" w:rsidP="00A722A4">
      <w:pPr>
        <w:widowControl w:val="0"/>
        <w:autoSpaceDE w:val="0"/>
        <w:autoSpaceDN w:val="0"/>
        <w:adjustRightInd w:val="0"/>
        <w:spacing w:line="288" w:lineRule="auto"/>
        <w:jc w:val="center"/>
        <w:rPr>
          <w:rFonts w:ascii="Century Gothic" w:hAnsi="Century Gothic" w:cs="Tahoma"/>
          <w:b/>
          <w:bCs/>
          <w:sz w:val="18"/>
          <w:szCs w:val="18"/>
        </w:rPr>
      </w:pPr>
      <w:r w:rsidRPr="00DA6903">
        <w:rPr>
          <w:rFonts w:ascii="Century Gothic" w:hAnsi="Century Gothic" w:cs="Tahoma"/>
          <w:b/>
          <w:bCs/>
          <w:sz w:val="18"/>
          <w:szCs w:val="18"/>
        </w:rPr>
        <w:t>3320 VELENJE</w:t>
      </w:r>
    </w:p>
    <w:p w14:paraId="6C57EBFF" w14:textId="77777777" w:rsidR="00A722A4" w:rsidRPr="00DA6903" w:rsidRDefault="00A722A4" w:rsidP="00A722A4">
      <w:pPr>
        <w:widowControl w:val="0"/>
        <w:autoSpaceDE w:val="0"/>
        <w:autoSpaceDN w:val="0"/>
        <w:adjustRightInd w:val="0"/>
        <w:spacing w:line="288" w:lineRule="auto"/>
        <w:jc w:val="center"/>
        <w:rPr>
          <w:rFonts w:ascii="Century Gothic" w:hAnsi="Century Gothic" w:cs="Tahoma"/>
          <w:b/>
          <w:bCs/>
          <w:sz w:val="18"/>
          <w:szCs w:val="18"/>
        </w:rPr>
      </w:pPr>
      <w:r w:rsidRPr="00DA6903">
        <w:rPr>
          <w:rFonts w:ascii="Century Gothic" w:hAnsi="Century Gothic" w:cs="Tahoma"/>
          <w:b/>
          <w:bCs/>
          <w:sz w:val="18"/>
          <w:szCs w:val="18"/>
        </w:rPr>
        <w:t>matična številka 5040361,</w:t>
      </w:r>
    </w:p>
    <w:p w14:paraId="04057673" w14:textId="77777777" w:rsidR="00A722A4" w:rsidRPr="00DA6903" w:rsidRDefault="00A722A4" w:rsidP="00A722A4">
      <w:pPr>
        <w:widowControl w:val="0"/>
        <w:autoSpaceDE w:val="0"/>
        <w:autoSpaceDN w:val="0"/>
        <w:adjustRightInd w:val="0"/>
        <w:spacing w:line="288" w:lineRule="auto"/>
        <w:jc w:val="center"/>
        <w:rPr>
          <w:rFonts w:ascii="Century Gothic" w:hAnsi="Century Gothic" w:cs="Tahoma"/>
          <w:b/>
          <w:bCs/>
          <w:sz w:val="18"/>
          <w:szCs w:val="18"/>
        </w:rPr>
      </w:pPr>
      <w:r w:rsidRPr="00DA6903">
        <w:rPr>
          <w:rFonts w:ascii="Century Gothic" w:hAnsi="Century Gothic" w:cs="Tahoma"/>
          <w:b/>
          <w:bCs/>
          <w:sz w:val="18"/>
          <w:szCs w:val="18"/>
        </w:rPr>
        <w:t>davčna številka SI 92231217,</w:t>
      </w:r>
    </w:p>
    <w:p w14:paraId="609DC0F7" w14:textId="77777777" w:rsidR="00A722A4" w:rsidRPr="00DA6903" w:rsidRDefault="00A722A4" w:rsidP="00A722A4">
      <w:pPr>
        <w:spacing w:line="288" w:lineRule="auto"/>
        <w:jc w:val="both"/>
        <w:rPr>
          <w:rFonts w:ascii="Century Gothic" w:hAnsi="Century Gothic" w:cs="Tahoma"/>
          <w:sz w:val="18"/>
          <w:szCs w:val="18"/>
        </w:rPr>
      </w:pPr>
    </w:p>
    <w:p w14:paraId="1F009D7F" w14:textId="106CF8FE" w:rsidR="00A722A4" w:rsidRPr="00DA6903" w:rsidRDefault="00A722A4" w:rsidP="00A722A4">
      <w:pPr>
        <w:tabs>
          <w:tab w:val="left" w:pos="0"/>
        </w:tabs>
        <w:autoSpaceDE w:val="0"/>
        <w:autoSpaceDN w:val="0"/>
        <w:adjustRightInd w:val="0"/>
        <w:spacing w:line="288" w:lineRule="auto"/>
        <w:jc w:val="both"/>
        <w:rPr>
          <w:rFonts w:ascii="Century Gothic" w:hAnsi="Century Gothic" w:cs="Tahoma"/>
          <w:bCs/>
          <w:sz w:val="18"/>
          <w:szCs w:val="18"/>
        </w:rPr>
      </w:pPr>
      <w:r w:rsidRPr="00DA6903">
        <w:rPr>
          <w:rFonts w:ascii="Century Gothic" w:hAnsi="Century Gothic" w:cs="Tahoma"/>
          <w:bCs/>
          <w:sz w:val="18"/>
          <w:szCs w:val="18"/>
        </w:rPr>
        <w:t>po postopku</w:t>
      </w:r>
      <w:r w:rsidR="00366A6E" w:rsidRPr="00DA6903">
        <w:rPr>
          <w:rFonts w:ascii="Century Gothic" w:hAnsi="Century Gothic" w:cs="Tahoma"/>
          <w:bCs/>
          <w:sz w:val="18"/>
          <w:szCs w:val="18"/>
        </w:rPr>
        <w:t xml:space="preserve"> naročila</w:t>
      </w:r>
      <w:r w:rsidRPr="00DA6903">
        <w:rPr>
          <w:rFonts w:ascii="Century Gothic" w:hAnsi="Century Gothic" w:cs="Tahoma"/>
          <w:bCs/>
          <w:sz w:val="18"/>
          <w:szCs w:val="18"/>
        </w:rPr>
        <w:t xml:space="preserve"> male vrednosti </w:t>
      </w:r>
      <w:r w:rsidR="00C5519E" w:rsidRPr="00DA6903">
        <w:rPr>
          <w:rFonts w:ascii="Century Gothic" w:hAnsi="Century Gothic" w:cs="Tahoma"/>
          <w:bCs/>
          <w:sz w:val="18"/>
          <w:szCs w:val="18"/>
        </w:rPr>
        <w:t xml:space="preserve">s pogajanji </w:t>
      </w:r>
      <w:r w:rsidRPr="00DA6903">
        <w:rPr>
          <w:rFonts w:ascii="Century Gothic" w:hAnsi="Century Gothic" w:cs="Tahoma"/>
          <w:bCs/>
          <w:sz w:val="18"/>
          <w:szCs w:val="18"/>
        </w:rPr>
        <w:t>skladno z (47. čl. ZJN-3) oddaja predmet javnega naročila:</w:t>
      </w:r>
    </w:p>
    <w:p w14:paraId="75A6DBD6" w14:textId="77777777" w:rsidR="00A722A4" w:rsidRPr="00DA6903" w:rsidRDefault="00A722A4" w:rsidP="00A722A4">
      <w:pPr>
        <w:spacing w:line="288" w:lineRule="auto"/>
        <w:jc w:val="both"/>
        <w:rPr>
          <w:rFonts w:ascii="Century Gothic" w:hAnsi="Century Gothic" w:cs="Tahoma"/>
          <w:sz w:val="18"/>
          <w:szCs w:val="18"/>
        </w:rPr>
      </w:pPr>
    </w:p>
    <w:p w14:paraId="1D4CA49E" w14:textId="763D193B" w:rsidR="00A722A4" w:rsidRPr="00DA6903" w:rsidRDefault="00A722A4" w:rsidP="00A722A4">
      <w:pPr>
        <w:spacing w:line="288" w:lineRule="auto"/>
        <w:jc w:val="center"/>
        <w:rPr>
          <w:rFonts w:ascii="Century Gothic" w:hAnsi="Century Gothic" w:cs="Tahoma"/>
          <w:b/>
          <w:caps/>
          <w:sz w:val="18"/>
          <w:szCs w:val="18"/>
        </w:rPr>
      </w:pPr>
      <w:r w:rsidRPr="00DA6903">
        <w:rPr>
          <w:rFonts w:ascii="Century Gothic" w:hAnsi="Century Gothic" w:cs="Tahoma"/>
          <w:b/>
          <w:bCs/>
          <w:sz w:val="18"/>
          <w:szCs w:val="18"/>
        </w:rPr>
        <w:t>»</w:t>
      </w:r>
      <w:r w:rsidR="000C02F0" w:rsidRPr="00DA6903">
        <w:rPr>
          <w:rFonts w:ascii="Century Gothic" w:hAnsi="Century Gothic" w:cs="Tahoma"/>
          <w:b/>
          <w:bCs/>
          <w:caps/>
          <w:sz w:val="18"/>
          <w:szCs w:val="18"/>
        </w:rPr>
        <w:t>OLJA</w:t>
      </w:r>
      <w:r w:rsidR="00A86F3F">
        <w:rPr>
          <w:rFonts w:ascii="Century Gothic" w:hAnsi="Century Gothic" w:cs="Tahoma"/>
          <w:b/>
          <w:bCs/>
          <w:caps/>
          <w:sz w:val="18"/>
          <w:szCs w:val="18"/>
        </w:rPr>
        <w:t xml:space="preserve"> </w:t>
      </w:r>
      <w:r w:rsidR="000C02F0" w:rsidRPr="00DA6903">
        <w:rPr>
          <w:rFonts w:ascii="Century Gothic" w:hAnsi="Century Gothic" w:cs="Tahoma"/>
          <w:b/>
          <w:bCs/>
          <w:caps/>
          <w:sz w:val="18"/>
          <w:szCs w:val="18"/>
        </w:rPr>
        <w:t>IN MAZIVA</w:t>
      </w:r>
      <w:r w:rsidRPr="00DA6903">
        <w:rPr>
          <w:rFonts w:ascii="Century Gothic" w:hAnsi="Century Gothic" w:cs="Tahoma"/>
          <w:b/>
          <w:bCs/>
          <w:sz w:val="18"/>
          <w:szCs w:val="18"/>
        </w:rPr>
        <w:t>«</w:t>
      </w:r>
    </w:p>
    <w:p w14:paraId="20540F40" w14:textId="77777777" w:rsidR="00A722A4" w:rsidRPr="00DA6903" w:rsidRDefault="00A722A4" w:rsidP="00A722A4">
      <w:pPr>
        <w:spacing w:line="288" w:lineRule="auto"/>
        <w:jc w:val="center"/>
        <w:rPr>
          <w:rFonts w:ascii="Century Gothic" w:hAnsi="Century Gothic" w:cs="Tahoma"/>
          <w:b/>
          <w:bCs/>
          <w:sz w:val="18"/>
          <w:szCs w:val="18"/>
        </w:rPr>
      </w:pPr>
    </w:p>
    <w:p w14:paraId="075F98BF" w14:textId="5FC4CCA2" w:rsidR="0059339D" w:rsidRPr="00DA6903" w:rsidRDefault="00400A8E"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Predmetno naročilo</w:t>
      </w:r>
      <w:r w:rsidR="00C8199E" w:rsidRPr="00DA6903">
        <w:rPr>
          <w:rFonts w:ascii="Century Gothic" w:hAnsi="Century Gothic" w:cs="Tahoma"/>
          <w:bCs/>
          <w:sz w:val="18"/>
          <w:szCs w:val="18"/>
        </w:rPr>
        <w:t xml:space="preserve"> obsega dobavo blaga in</w:t>
      </w:r>
      <w:r w:rsidR="0059339D" w:rsidRPr="00DA6903">
        <w:rPr>
          <w:rFonts w:ascii="Century Gothic" w:hAnsi="Century Gothic" w:cs="Tahoma"/>
          <w:bCs/>
          <w:sz w:val="18"/>
          <w:szCs w:val="18"/>
        </w:rPr>
        <w:t xml:space="preserve"> je razdeljeno na dva sklopa:</w:t>
      </w:r>
    </w:p>
    <w:p w14:paraId="0D2F9284" w14:textId="674E0C4C" w:rsidR="0062478D" w:rsidRPr="00DA6903" w:rsidRDefault="0062478D" w:rsidP="00E3639C">
      <w:pPr>
        <w:numPr>
          <w:ilvl w:val="0"/>
          <w:numId w:val="18"/>
        </w:numPr>
        <w:spacing w:line="288" w:lineRule="auto"/>
        <w:jc w:val="both"/>
        <w:rPr>
          <w:rFonts w:ascii="Century Gothic" w:hAnsi="Century Gothic" w:cs="Tahoma"/>
          <w:b/>
          <w:bCs/>
          <w:sz w:val="18"/>
          <w:szCs w:val="18"/>
          <w:lang w:val="ca-ES"/>
        </w:rPr>
      </w:pPr>
      <w:r w:rsidRPr="00DA6903">
        <w:rPr>
          <w:rFonts w:ascii="Century Gothic" w:hAnsi="Century Gothic" w:cs="Tahoma"/>
          <w:b/>
          <w:bCs/>
          <w:sz w:val="18"/>
          <w:szCs w:val="18"/>
          <w:lang w:val="ca-ES"/>
        </w:rPr>
        <w:t xml:space="preserve">SKLOP </w:t>
      </w:r>
      <w:r w:rsidR="00927309" w:rsidRPr="00DA6903">
        <w:rPr>
          <w:rFonts w:ascii="Century Gothic" w:hAnsi="Century Gothic" w:cs="Tahoma"/>
          <w:b/>
          <w:bCs/>
          <w:sz w:val="18"/>
          <w:szCs w:val="18"/>
          <w:lang w:val="ca-ES"/>
        </w:rPr>
        <w:t>1</w:t>
      </w:r>
      <w:r w:rsidRPr="00DA6903">
        <w:rPr>
          <w:rFonts w:ascii="Century Gothic" w:hAnsi="Century Gothic" w:cs="Tahoma"/>
          <w:b/>
          <w:bCs/>
          <w:sz w:val="18"/>
          <w:szCs w:val="18"/>
          <w:lang w:val="ca-ES"/>
        </w:rPr>
        <w:t xml:space="preserve">: </w:t>
      </w:r>
      <w:r w:rsidR="002B03EA" w:rsidRPr="00DA6903">
        <w:rPr>
          <w:rFonts w:ascii="Century Gothic" w:hAnsi="Century Gothic" w:cs="Tahoma"/>
          <w:b/>
          <w:bCs/>
          <w:sz w:val="18"/>
          <w:szCs w:val="18"/>
        </w:rPr>
        <w:t>OLJA IN MAZIVA ZAHTEVANI PRODUKT</w:t>
      </w:r>
    </w:p>
    <w:p w14:paraId="75149529" w14:textId="1EDD06C0" w:rsidR="0062478D" w:rsidRPr="00DA6903" w:rsidRDefault="0062478D" w:rsidP="00E3639C">
      <w:pPr>
        <w:numPr>
          <w:ilvl w:val="0"/>
          <w:numId w:val="18"/>
        </w:numPr>
        <w:spacing w:line="288" w:lineRule="auto"/>
        <w:jc w:val="both"/>
        <w:rPr>
          <w:rFonts w:ascii="Century Gothic" w:hAnsi="Century Gothic" w:cs="Tahoma"/>
          <w:b/>
          <w:bCs/>
          <w:sz w:val="18"/>
          <w:szCs w:val="18"/>
          <w:lang w:val="ca-ES"/>
        </w:rPr>
      </w:pPr>
      <w:r w:rsidRPr="00DA6903">
        <w:rPr>
          <w:rFonts w:ascii="Century Gothic" w:hAnsi="Century Gothic" w:cs="Tahoma"/>
          <w:b/>
          <w:bCs/>
          <w:sz w:val="18"/>
          <w:szCs w:val="18"/>
          <w:lang w:val="ca-ES"/>
        </w:rPr>
        <w:t xml:space="preserve">SKLOP B: </w:t>
      </w:r>
      <w:r w:rsidR="002B03EA" w:rsidRPr="00DA6903">
        <w:rPr>
          <w:rFonts w:ascii="Century Gothic" w:hAnsi="Century Gothic" w:cs="Tahoma"/>
          <w:b/>
          <w:bCs/>
          <w:sz w:val="18"/>
          <w:szCs w:val="18"/>
        </w:rPr>
        <w:t>OLJA IN MAZIVA ZAHTEVANI PRODUKT ALI EKVIVALENT</w:t>
      </w:r>
    </w:p>
    <w:p w14:paraId="2899A3A3" w14:textId="77777777" w:rsidR="0059339D" w:rsidRPr="00DA6903" w:rsidRDefault="0059339D" w:rsidP="00A722A4">
      <w:pPr>
        <w:spacing w:line="288" w:lineRule="auto"/>
        <w:jc w:val="both"/>
        <w:rPr>
          <w:rFonts w:ascii="Century Gothic" w:hAnsi="Century Gothic" w:cs="Tahoma"/>
          <w:bCs/>
          <w:sz w:val="18"/>
          <w:szCs w:val="18"/>
          <w:lang w:val="ca-ES"/>
        </w:rPr>
      </w:pPr>
    </w:p>
    <w:p w14:paraId="78D2DD44" w14:textId="443DF464" w:rsidR="00155F38" w:rsidRPr="00DA6903" w:rsidRDefault="00155F38" w:rsidP="00155F38">
      <w:pPr>
        <w:tabs>
          <w:tab w:val="left" w:pos="0"/>
        </w:tabs>
        <w:autoSpaceDE w:val="0"/>
        <w:autoSpaceDN w:val="0"/>
        <w:adjustRightInd w:val="0"/>
        <w:spacing w:line="312" w:lineRule="auto"/>
        <w:jc w:val="both"/>
        <w:rPr>
          <w:rFonts w:ascii="Century Gothic" w:hAnsi="Century Gothic" w:cs="Tahoma"/>
          <w:sz w:val="18"/>
          <w:szCs w:val="18"/>
        </w:rPr>
      </w:pPr>
      <w:r w:rsidRPr="00DA6903">
        <w:rPr>
          <w:rFonts w:ascii="Century Gothic" w:hAnsi="Century Gothic" w:cs="Tahoma"/>
          <w:sz w:val="18"/>
          <w:szCs w:val="18"/>
        </w:rPr>
        <w:t>Naročnik</w:t>
      </w:r>
      <w:r w:rsidRPr="00DA6903">
        <w:rPr>
          <w:rFonts w:ascii="Century Gothic" w:hAnsi="Century Gothic" w:cs="Tahoma"/>
          <w:b/>
          <w:bCs/>
          <w:sz w:val="18"/>
          <w:szCs w:val="18"/>
        </w:rPr>
        <w:t xml:space="preserve"> </w:t>
      </w:r>
      <w:r w:rsidRPr="00DA6903">
        <w:rPr>
          <w:rFonts w:ascii="Century Gothic" w:hAnsi="Century Gothic" w:cs="Tahoma"/>
          <w:bCs/>
          <w:sz w:val="18"/>
          <w:szCs w:val="18"/>
        </w:rPr>
        <w:t>bo skladno z določilom 48. člena Zakona o javnem naročanju</w:t>
      </w:r>
      <w:r w:rsidR="00993B72" w:rsidRPr="00DA6903">
        <w:rPr>
          <w:rFonts w:ascii="Century Gothic" w:hAnsi="Century Gothic" w:cs="Tahoma"/>
          <w:bCs/>
          <w:sz w:val="18"/>
          <w:szCs w:val="18"/>
        </w:rPr>
        <w:t xml:space="preserve"> </w:t>
      </w:r>
      <w:r w:rsidRPr="00DA6903">
        <w:rPr>
          <w:rFonts w:ascii="Century Gothic" w:hAnsi="Century Gothic" w:cs="Tahoma"/>
          <w:bCs/>
          <w:sz w:val="18"/>
          <w:szCs w:val="18"/>
        </w:rPr>
        <w:t>(v nadaljevanju ZJN-3)</w:t>
      </w:r>
      <w:r w:rsidR="001661F1" w:rsidRPr="00DA6903">
        <w:rPr>
          <w:rFonts w:ascii="Century Gothic" w:hAnsi="Century Gothic" w:cs="Tahoma"/>
          <w:bCs/>
          <w:sz w:val="18"/>
          <w:szCs w:val="18"/>
        </w:rPr>
        <w:t xml:space="preserve"> za posamezni sklop</w:t>
      </w:r>
      <w:r w:rsidRPr="00DA6903">
        <w:rPr>
          <w:rFonts w:ascii="Century Gothic" w:hAnsi="Century Gothic" w:cs="Tahoma"/>
          <w:bCs/>
          <w:sz w:val="18"/>
          <w:szCs w:val="18"/>
        </w:rPr>
        <w:t xml:space="preserve"> sklenil okvirni sporazum z več gospodarskimi subjekti za obdobje 24 mesecev od datuma podpisa pogodbe </w:t>
      </w:r>
      <w:r w:rsidRPr="00DA6903">
        <w:rPr>
          <w:rFonts w:ascii="Century Gothic" w:hAnsi="Century Gothic" w:cs="Tahoma"/>
          <w:sz w:val="18"/>
          <w:szCs w:val="18"/>
        </w:rPr>
        <w:t xml:space="preserve">in hkrati oddal prvo naročilo za </w:t>
      </w:r>
      <w:r w:rsidR="00993B72" w:rsidRPr="00DA6903">
        <w:rPr>
          <w:rFonts w:ascii="Century Gothic" w:hAnsi="Century Gothic" w:cs="Tahoma"/>
          <w:sz w:val="18"/>
          <w:szCs w:val="18"/>
        </w:rPr>
        <w:t>dobavo blaga</w:t>
      </w:r>
      <w:r w:rsidR="000A475A" w:rsidRPr="00DA6903">
        <w:rPr>
          <w:rFonts w:ascii="Century Gothic" w:hAnsi="Century Gothic" w:cs="Tahoma"/>
          <w:sz w:val="18"/>
          <w:szCs w:val="18"/>
        </w:rPr>
        <w:t xml:space="preserve"> za obdobje 12 mesecev od podpisa pogodbe za posamezno naročilo</w:t>
      </w:r>
      <w:r w:rsidR="007B380B" w:rsidRPr="00DA6903">
        <w:rPr>
          <w:rFonts w:ascii="Century Gothic" w:hAnsi="Century Gothic" w:cs="Tahoma"/>
          <w:sz w:val="18"/>
          <w:szCs w:val="18"/>
        </w:rPr>
        <w:t>.</w:t>
      </w:r>
    </w:p>
    <w:p w14:paraId="25E5EA5B" w14:textId="77777777" w:rsidR="00B54160" w:rsidRPr="00DA6903" w:rsidRDefault="00B54160" w:rsidP="00A722A4">
      <w:pPr>
        <w:spacing w:line="288" w:lineRule="auto"/>
        <w:jc w:val="both"/>
        <w:rPr>
          <w:rFonts w:ascii="Century Gothic" w:hAnsi="Century Gothic" w:cs="Tahoma"/>
          <w:bCs/>
          <w:color w:val="FF0000"/>
          <w:sz w:val="18"/>
          <w:szCs w:val="18"/>
        </w:rPr>
      </w:pPr>
    </w:p>
    <w:p w14:paraId="4767B81B" w14:textId="4469A94C" w:rsidR="0063456F" w:rsidRPr="00DA6903" w:rsidRDefault="006E5281" w:rsidP="0063456F">
      <w:pPr>
        <w:tabs>
          <w:tab w:val="left" w:pos="0"/>
        </w:tabs>
        <w:autoSpaceDE w:val="0"/>
        <w:autoSpaceDN w:val="0"/>
        <w:adjustRightInd w:val="0"/>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Ponudniki lahko oddajo ponudbo za vsak posamezen sklop posebej ali za oba sklopa skupaj. </w:t>
      </w:r>
      <w:r w:rsidR="0063456F" w:rsidRPr="00DA6903">
        <w:rPr>
          <w:rFonts w:ascii="Century Gothic" w:hAnsi="Century Gothic" w:cs="Tahoma"/>
          <w:bCs/>
          <w:sz w:val="18"/>
          <w:szCs w:val="18"/>
        </w:rPr>
        <w:t>Naročnik bo po izvedbi postopka javnega naročanja sklenil okvirni sporazum s petimi (5) ponudniki, ki bodo oddali dopustno ponudbo v skladu z merili, navedenimi v razpisni dokumentaciji. Naročnik bo na podlagi sklenjenega okvirnega sporazuma praviloma naročil dobavo pri prvouvrščenem ponudniku.</w:t>
      </w:r>
    </w:p>
    <w:p w14:paraId="600DB227" w14:textId="710EC969" w:rsidR="00FA65C0" w:rsidRPr="00DA6903" w:rsidRDefault="00FA65C0" w:rsidP="006E5281">
      <w:pPr>
        <w:tabs>
          <w:tab w:val="left" w:pos="0"/>
        </w:tabs>
        <w:autoSpaceDE w:val="0"/>
        <w:autoSpaceDN w:val="0"/>
        <w:adjustRightInd w:val="0"/>
        <w:spacing w:line="288" w:lineRule="auto"/>
        <w:jc w:val="both"/>
        <w:rPr>
          <w:rFonts w:ascii="Century Gothic" w:hAnsi="Century Gothic" w:cs="Tahoma"/>
          <w:bCs/>
          <w:sz w:val="18"/>
          <w:szCs w:val="18"/>
        </w:rPr>
      </w:pPr>
    </w:p>
    <w:p w14:paraId="533E377C" w14:textId="449C0BE9" w:rsidR="00686EB5" w:rsidRPr="00DA6903" w:rsidRDefault="00686EB5" w:rsidP="00686EB5">
      <w:pPr>
        <w:tabs>
          <w:tab w:val="left" w:pos="0"/>
        </w:tabs>
        <w:autoSpaceDE w:val="0"/>
        <w:autoSpaceDN w:val="0"/>
        <w:adjustRightInd w:val="0"/>
        <w:spacing w:line="288" w:lineRule="auto"/>
        <w:jc w:val="both"/>
        <w:rPr>
          <w:rFonts w:ascii="Century Gothic" w:hAnsi="Century Gothic" w:cs="Tahoma"/>
          <w:bCs/>
          <w:sz w:val="18"/>
          <w:szCs w:val="18"/>
        </w:rPr>
      </w:pPr>
      <w:r w:rsidRPr="00DA6903">
        <w:rPr>
          <w:rFonts w:ascii="Century Gothic" w:hAnsi="Century Gothic" w:cs="Tahoma"/>
          <w:sz w:val="18"/>
          <w:szCs w:val="18"/>
        </w:rPr>
        <w:t>Z izbranim dobaviteljem za posamezni sklop bo naročnik podpisal pogodbo</w:t>
      </w:r>
      <w:r w:rsidR="009D392A" w:rsidRPr="00DA6903">
        <w:rPr>
          <w:rFonts w:ascii="Century Gothic" w:hAnsi="Century Gothic" w:cs="Tahoma"/>
          <w:sz w:val="18"/>
          <w:szCs w:val="18"/>
        </w:rPr>
        <w:t xml:space="preserve"> </w:t>
      </w:r>
      <w:r w:rsidR="00413B9A" w:rsidRPr="00DA6903">
        <w:rPr>
          <w:rFonts w:ascii="Century Gothic" w:hAnsi="Century Gothic" w:cs="Tahoma"/>
          <w:sz w:val="18"/>
          <w:szCs w:val="18"/>
        </w:rPr>
        <w:t>za posamezno</w:t>
      </w:r>
      <w:r w:rsidR="009D392A" w:rsidRPr="00DA6903">
        <w:rPr>
          <w:rFonts w:ascii="Century Gothic" w:hAnsi="Century Gothic" w:cs="Tahoma"/>
          <w:sz w:val="18"/>
          <w:szCs w:val="18"/>
        </w:rPr>
        <w:t xml:space="preserve"> naročilo </w:t>
      </w:r>
      <w:r w:rsidRPr="00DA6903">
        <w:rPr>
          <w:rFonts w:ascii="Century Gothic" w:hAnsi="Century Gothic" w:cs="Tahoma"/>
          <w:sz w:val="18"/>
          <w:szCs w:val="18"/>
        </w:rPr>
        <w:t xml:space="preserve"> za izvedbo predmetne dobave, ki mora biti izvedena skladno z roki, ki so navedeni </w:t>
      </w:r>
      <w:r w:rsidRPr="00DA6903">
        <w:rPr>
          <w:rFonts w:ascii="Century Gothic" w:hAnsi="Century Gothic" w:cs="Tahoma"/>
          <w:bCs/>
          <w:sz w:val="18"/>
          <w:szCs w:val="18"/>
        </w:rPr>
        <w:t>v točki 1.18 te dokumentacije za oba sklopa.</w:t>
      </w:r>
    </w:p>
    <w:p w14:paraId="28CD0D86" w14:textId="77777777" w:rsidR="006E5281" w:rsidRPr="00DA6903" w:rsidRDefault="006E5281" w:rsidP="006E5281">
      <w:pPr>
        <w:spacing w:line="288" w:lineRule="auto"/>
        <w:jc w:val="both"/>
        <w:rPr>
          <w:rFonts w:ascii="Century Gothic" w:hAnsi="Century Gothic" w:cs="Tahoma"/>
          <w:bCs/>
          <w:sz w:val="18"/>
          <w:szCs w:val="18"/>
        </w:rPr>
      </w:pPr>
    </w:p>
    <w:p w14:paraId="2FC0090F" w14:textId="75285EE2" w:rsidR="006E5281" w:rsidRPr="00DA6903" w:rsidRDefault="006E5281" w:rsidP="006E5281">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 </w:t>
      </w:r>
    </w:p>
    <w:p w14:paraId="758D7B75" w14:textId="77777777" w:rsidR="00A722A4" w:rsidRPr="00DA6903" w:rsidRDefault="00A722A4" w:rsidP="00A722A4">
      <w:pPr>
        <w:spacing w:line="288" w:lineRule="auto"/>
        <w:jc w:val="both"/>
        <w:rPr>
          <w:rFonts w:ascii="Century Gothic" w:hAnsi="Century Gothic" w:cs="Tahoma"/>
          <w:bCs/>
          <w:sz w:val="18"/>
          <w:szCs w:val="18"/>
        </w:rPr>
      </w:pPr>
    </w:p>
    <w:p w14:paraId="4FC62785" w14:textId="77777777"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v dokumentaciji za ponudnika oziroma prijavitelja uporablja termin ponudnik, za prijavo oziroma ponudbo pa termin ponudba. Prav tako se v dokumentaciji v opisih predmeta javnega naročila uporablja termin blago oziroma oprema.</w:t>
      </w:r>
    </w:p>
    <w:p w14:paraId="7FE7086E" w14:textId="77777777" w:rsidR="00A722A4" w:rsidRPr="00DA6903" w:rsidRDefault="00A722A4" w:rsidP="00A722A4">
      <w:pPr>
        <w:spacing w:line="288" w:lineRule="auto"/>
        <w:jc w:val="both"/>
        <w:rPr>
          <w:rFonts w:ascii="Century Gothic" w:hAnsi="Century Gothic" w:cs="Tahoma"/>
          <w:sz w:val="20"/>
          <w:szCs w:val="20"/>
        </w:rPr>
      </w:pPr>
    </w:p>
    <w:p w14:paraId="7E052A6C" w14:textId="77777777" w:rsidR="00B6798D" w:rsidRPr="00DA6903" w:rsidRDefault="00B6798D" w:rsidP="00B6798D">
      <w:pPr>
        <w:spacing w:line="288" w:lineRule="auto"/>
        <w:jc w:val="both"/>
        <w:rPr>
          <w:rFonts w:ascii="Century Gothic" w:hAnsi="Century Gothic" w:cs="Tahoma"/>
          <w:sz w:val="18"/>
          <w:szCs w:val="18"/>
        </w:rPr>
      </w:pPr>
      <w:r w:rsidRPr="00DA6903">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27395EEE" w14:textId="77777777" w:rsidR="00B6798D" w:rsidRPr="00DA6903" w:rsidRDefault="00B6798D" w:rsidP="00B6798D">
      <w:pPr>
        <w:spacing w:line="288" w:lineRule="auto"/>
        <w:jc w:val="both"/>
        <w:rPr>
          <w:rFonts w:ascii="Century Gothic" w:hAnsi="Century Gothic" w:cs="Tahoma"/>
          <w:sz w:val="18"/>
          <w:szCs w:val="18"/>
        </w:rPr>
      </w:pPr>
    </w:p>
    <w:p w14:paraId="5EFBA74D" w14:textId="77777777" w:rsidR="00B6798D" w:rsidRPr="00DA6903" w:rsidRDefault="00B6798D" w:rsidP="00B6798D">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774E22D1" w14:textId="77777777" w:rsidR="00B6798D" w:rsidRPr="00DA6903" w:rsidRDefault="00B6798D" w:rsidP="00B6798D">
      <w:pPr>
        <w:spacing w:line="288" w:lineRule="auto"/>
        <w:jc w:val="both"/>
        <w:rPr>
          <w:rFonts w:ascii="Century Gothic" w:hAnsi="Century Gothic" w:cs="Tahoma"/>
          <w:sz w:val="18"/>
          <w:szCs w:val="18"/>
        </w:rPr>
      </w:pPr>
    </w:p>
    <w:p w14:paraId="0C508BAD" w14:textId="77777777" w:rsidR="00B6798D" w:rsidRPr="00DA6903" w:rsidRDefault="00B6798D" w:rsidP="00B6798D">
      <w:pPr>
        <w:spacing w:line="288" w:lineRule="auto"/>
        <w:jc w:val="both"/>
        <w:rPr>
          <w:rFonts w:ascii="Century Gothic" w:hAnsi="Century Gothic" w:cs="Tahoma"/>
          <w:sz w:val="18"/>
          <w:szCs w:val="18"/>
        </w:rPr>
      </w:pPr>
      <w:r w:rsidRPr="00DA6903">
        <w:rPr>
          <w:rFonts w:ascii="Century Gothic" w:hAnsi="Century Gothic" w:cs="Tahoma"/>
          <w:sz w:val="18"/>
          <w:szCs w:val="18"/>
        </w:rPr>
        <w:t>Variantne ponudbe niso dopustne.</w:t>
      </w:r>
    </w:p>
    <w:p w14:paraId="61490E7A" w14:textId="7D84BA56" w:rsidR="00B6798D" w:rsidRPr="00DA6903" w:rsidRDefault="00B6798D" w:rsidP="00B6798D">
      <w:pPr>
        <w:keepNext/>
        <w:overflowPunct w:val="0"/>
        <w:autoSpaceDE w:val="0"/>
        <w:autoSpaceDN w:val="0"/>
        <w:adjustRightInd w:val="0"/>
        <w:spacing w:before="240" w:after="60" w:line="288" w:lineRule="auto"/>
        <w:ind w:left="576"/>
        <w:textAlignment w:val="baseline"/>
        <w:outlineLvl w:val="1"/>
        <w:rPr>
          <w:rFonts w:ascii="Century Gothic" w:hAnsi="Century Gothic"/>
          <w:b/>
          <w:iCs/>
          <w:kern w:val="28"/>
          <w:sz w:val="18"/>
          <w:szCs w:val="18"/>
        </w:rPr>
      </w:pPr>
      <w:bookmarkStart w:id="6" w:name="_Toc522717832"/>
      <w:bookmarkStart w:id="7" w:name="_Toc26275456"/>
      <w:bookmarkStart w:id="8" w:name="_Toc35282079"/>
      <w:bookmarkStart w:id="9" w:name="_Toc96085354"/>
      <w:bookmarkStart w:id="10" w:name="_Toc119592501"/>
      <w:bookmarkStart w:id="11" w:name="_Toc235522679"/>
      <w:bookmarkStart w:id="12" w:name="_Toc522717833"/>
      <w:r w:rsidRPr="00DA6903">
        <w:rPr>
          <w:rFonts w:ascii="Century Gothic" w:hAnsi="Century Gothic"/>
          <w:b/>
          <w:iCs/>
          <w:kern w:val="28"/>
          <w:sz w:val="18"/>
          <w:szCs w:val="18"/>
        </w:rPr>
        <w:t>1.2 Rok in način predložitve ponudbe</w:t>
      </w:r>
      <w:bookmarkEnd w:id="6"/>
      <w:bookmarkEnd w:id="7"/>
      <w:bookmarkEnd w:id="8"/>
      <w:bookmarkEnd w:id="9"/>
      <w:bookmarkEnd w:id="10"/>
      <w:bookmarkEnd w:id="11"/>
    </w:p>
    <w:p w14:paraId="4ABD4F16"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 xml:space="preserve">Ponudniki morajo ponudbe predložiti v informacijski sistem e-JN na spletnem naslovu </w:t>
      </w:r>
      <w:r w:rsidRPr="00DA6903">
        <w:rPr>
          <w:rStyle w:val="Hiperpovezava"/>
          <w:rFonts w:ascii="Century Gothic" w:eastAsia="Calibri" w:hAnsi="Century Gothic" w:cs="Tahoma"/>
          <w:sz w:val="18"/>
          <w:szCs w:val="18"/>
          <w:lang w:eastAsia="en-US"/>
        </w:rPr>
        <w:t>https://ejn.gov.si/eJN2</w:t>
      </w:r>
      <w:r w:rsidRPr="00DA6903">
        <w:rPr>
          <w:rFonts w:ascii="Century Gothic" w:hAnsi="Century Gothic" w:cs="Tahoma"/>
          <w:sz w:val="18"/>
          <w:szCs w:val="18"/>
        </w:rPr>
        <w:t xml:space="preserve">, v skladu s točko 3. dokumenta Navodila za uporabo informacijskega sistema za uporabo funkcionalnosti </w:t>
      </w:r>
      <w:r w:rsidRPr="00DA6903">
        <w:rPr>
          <w:rFonts w:ascii="Century Gothic" w:hAnsi="Century Gothic" w:cs="Tahoma"/>
          <w:sz w:val="18"/>
          <w:szCs w:val="18"/>
        </w:rPr>
        <w:lastRenderedPageBreak/>
        <w:t xml:space="preserve">elektronske oddaje ponudb e-JN: PONUDNIKI (v nadaljevanju: Navodila za uporabo e-JN), ki je del te razpisne dokumentacije in objavljen na spletnem naslovu </w:t>
      </w:r>
      <w:r w:rsidRPr="00DA6903">
        <w:rPr>
          <w:rStyle w:val="Hiperpovezava"/>
          <w:rFonts w:ascii="Century Gothic" w:eastAsia="Calibri" w:hAnsi="Century Gothic" w:cs="Tahoma"/>
          <w:sz w:val="18"/>
          <w:szCs w:val="18"/>
          <w:lang w:eastAsia="en-US"/>
        </w:rPr>
        <w:t>https://ejn.gov.si/eJN2</w:t>
      </w:r>
      <w:r w:rsidRPr="00DA6903">
        <w:rPr>
          <w:rFonts w:ascii="Century Gothic" w:hAnsi="Century Gothic" w:cs="Tahoma"/>
          <w:sz w:val="18"/>
          <w:szCs w:val="18"/>
        </w:rPr>
        <w:t>.</w:t>
      </w:r>
    </w:p>
    <w:p w14:paraId="5B8FE6FE"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p>
    <w:p w14:paraId="3A9D7C9C"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 xml:space="preserve">Ponudnik se mora pred oddajo ponudbe registrirati na spletnem naslovu </w:t>
      </w:r>
      <w:r w:rsidRPr="00DA6903">
        <w:rPr>
          <w:rStyle w:val="Hiperpovezava"/>
          <w:rFonts w:ascii="Century Gothic" w:eastAsia="Calibri" w:hAnsi="Century Gothic" w:cs="Tahoma"/>
          <w:sz w:val="18"/>
          <w:szCs w:val="18"/>
          <w:lang w:eastAsia="en-US"/>
        </w:rPr>
        <w:t>https://ejn.gov.si/eJN2</w:t>
      </w:r>
      <w:r w:rsidRPr="00DA6903">
        <w:rPr>
          <w:rFonts w:ascii="Century Gothic" w:hAnsi="Century Gothic" w:cs="Tahoma"/>
          <w:sz w:val="18"/>
          <w:szCs w:val="18"/>
        </w:rPr>
        <w:t xml:space="preserve">, v skladu z Navodili za uporabo e-JN. Če je ponudnik že registriran v informacijski sistem e-JN, se v aplikacijo prijavi na istem naslovu. </w:t>
      </w:r>
    </w:p>
    <w:p w14:paraId="46C23A73"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p>
    <w:p w14:paraId="24491616"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22E10856"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p>
    <w:p w14:paraId="2E098384" w14:textId="5BECFB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Ponudba se šteje za pravočasno oddano, če jo naročnik prejme preko sistema e-JN</w:t>
      </w:r>
      <w:r w:rsidRPr="00DA6903">
        <w:rPr>
          <w:rStyle w:val="Hiperpovezava"/>
          <w:rFonts w:ascii="Century Gothic" w:eastAsia="Calibri" w:hAnsi="Century Gothic" w:cs="Tahoma"/>
          <w:color w:val="FF0000"/>
          <w:sz w:val="18"/>
          <w:szCs w:val="18"/>
          <w:lang w:eastAsia="en-US"/>
        </w:rPr>
        <w:t xml:space="preserve"> </w:t>
      </w:r>
      <w:hyperlink r:id="rId14" w:history="1">
        <w:r w:rsidR="00A73825" w:rsidRPr="00DA6903">
          <w:rPr>
            <w:rStyle w:val="Hiperpovezava"/>
            <w:rFonts w:ascii="Century Gothic" w:eastAsia="Calibri" w:hAnsi="Century Gothic" w:cs="Tahoma"/>
            <w:sz w:val="18"/>
            <w:szCs w:val="18"/>
            <w:lang w:eastAsia="en-US"/>
          </w:rPr>
          <w:t xml:space="preserve">https://ejn.gov.si/eJN2 </w:t>
        </w:r>
        <w:r w:rsidR="00A73825" w:rsidRPr="00DA6903">
          <w:rPr>
            <w:rStyle w:val="Hiperpovezava"/>
            <w:rFonts w:ascii="Century Gothic" w:hAnsi="Century Gothic" w:cs="Tahoma"/>
            <w:b/>
            <w:sz w:val="18"/>
            <w:szCs w:val="18"/>
          </w:rPr>
          <w:t xml:space="preserve"> </w:t>
        </w:r>
      </w:hyperlink>
      <w:bookmarkStart w:id="13" w:name="_Hlk96608216"/>
      <w:r w:rsidR="00A73825" w:rsidRPr="00DA6903">
        <w:rPr>
          <w:rFonts w:ascii="Century Gothic" w:hAnsi="Century Gothic" w:cs="Tahoma"/>
          <w:b/>
          <w:sz w:val="18"/>
          <w:szCs w:val="18"/>
        </w:rPr>
        <w:t xml:space="preserve"> najkasneje do </w:t>
      </w:r>
      <w:r w:rsidR="00FF43D6" w:rsidRPr="00DA6903">
        <w:rPr>
          <w:rFonts w:ascii="Century Gothic" w:hAnsi="Century Gothic" w:cs="Tahoma"/>
          <w:b/>
          <w:sz w:val="18"/>
          <w:szCs w:val="18"/>
        </w:rPr>
        <w:t>10</w:t>
      </w:r>
      <w:r w:rsidR="00A73825" w:rsidRPr="00DA6903">
        <w:rPr>
          <w:rFonts w:ascii="Century Gothic" w:hAnsi="Century Gothic" w:cs="Tahoma"/>
          <w:b/>
          <w:sz w:val="18"/>
          <w:szCs w:val="18"/>
        </w:rPr>
        <w:t xml:space="preserve">. </w:t>
      </w:r>
      <w:r w:rsidR="00FC75A9" w:rsidRPr="00DA6903">
        <w:rPr>
          <w:rFonts w:ascii="Century Gothic" w:hAnsi="Century Gothic" w:cs="Tahoma"/>
          <w:b/>
          <w:sz w:val="18"/>
          <w:szCs w:val="18"/>
        </w:rPr>
        <w:t>8</w:t>
      </w:r>
      <w:r w:rsidR="00A73825" w:rsidRPr="00DA6903">
        <w:rPr>
          <w:rFonts w:ascii="Century Gothic" w:hAnsi="Century Gothic" w:cs="Tahoma"/>
          <w:b/>
          <w:sz w:val="18"/>
          <w:szCs w:val="18"/>
        </w:rPr>
        <w:t>. 202</w:t>
      </w:r>
      <w:r w:rsidR="009E4FF3" w:rsidRPr="00DA6903">
        <w:rPr>
          <w:rFonts w:ascii="Century Gothic" w:hAnsi="Century Gothic" w:cs="Tahoma"/>
          <w:b/>
          <w:sz w:val="18"/>
          <w:szCs w:val="18"/>
        </w:rPr>
        <w:t>6</w:t>
      </w:r>
      <w:r w:rsidRPr="00DA6903">
        <w:rPr>
          <w:rFonts w:ascii="Century Gothic" w:hAnsi="Century Gothic" w:cs="Tahoma"/>
          <w:b/>
          <w:sz w:val="18"/>
          <w:szCs w:val="18"/>
        </w:rPr>
        <w:t xml:space="preserve"> do </w:t>
      </w:r>
      <w:r w:rsidR="009E4FF3" w:rsidRPr="00DA6903">
        <w:rPr>
          <w:rFonts w:ascii="Century Gothic" w:hAnsi="Century Gothic" w:cs="Tahoma"/>
          <w:b/>
          <w:sz w:val="18"/>
          <w:szCs w:val="18"/>
        </w:rPr>
        <w:t>9</w:t>
      </w:r>
      <w:r w:rsidR="0055404D" w:rsidRPr="00DA6903">
        <w:rPr>
          <w:rFonts w:ascii="Century Gothic" w:hAnsi="Century Gothic" w:cs="Tahoma"/>
          <w:b/>
          <w:sz w:val="18"/>
          <w:szCs w:val="18"/>
        </w:rPr>
        <w:t>:</w:t>
      </w:r>
      <w:r w:rsidRPr="00DA6903">
        <w:rPr>
          <w:rFonts w:ascii="Century Gothic" w:hAnsi="Century Gothic" w:cs="Tahoma"/>
          <w:b/>
          <w:sz w:val="18"/>
          <w:szCs w:val="18"/>
        </w:rPr>
        <w:t xml:space="preserve">00 </w:t>
      </w:r>
      <w:bookmarkEnd w:id="13"/>
      <w:r w:rsidRPr="00DA6903">
        <w:rPr>
          <w:rFonts w:ascii="Century Gothic" w:hAnsi="Century Gothic" w:cs="Tahoma"/>
          <w:sz w:val="18"/>
          <w:szCs w:val="18"/>
        </w:rPr>
        <w:t xml:space="preserve">ure. Za oddano ponudbo se šteje ponudba, ki je v informacijskem sistemu e-JN označena s statusom »ODDANO«. </w:t>
      </w:r>
    </w:p>
    <w:p w14:paraId="3E07223D"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p>
    <w:p w14:paraId="32B95C59"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Naročnik lahko po svoji presoji podaljša rok za oddajo ponudb. V takem primeru bo spremembo roka za oddajo ponudb objavil na Portalu javnih naročil.</w:t>
      </w:r>
    </w:p>
    <w:p w14:paraId="0C18822D"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p>
    <w:p w14:paraId="2346A289"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67D61F5C" w14:textId="77777777" w:rsidR="00B6798D" w:rsidRPr="00DA6903" w:rsidRDefault="00B6798D" w:rsidP="00B6798D">
      <w:pPr>
        <w:tabs>
          <w:tab w:val="left" w:pos="786"/>
        </w:tabs>
        <w:spacing w:line="288" w:lineRule="auto"/>
        <w:ind w:right="-132"/>
        <w:jc w:val="both"/>
        <w:rPr>
          <w:rFonts w:ascii="Century Gothic" w:hAnsi="Century Gothic" w:cs="Tahoma"/>
          <w:b/>
          <w:color w:val="FF0000"/>
          <w:sz w:val="18"/>
          <w:szCs w:val="18"/>
        </w:rPr>
      </w:pPr>
    </w:p>
    <w:p w14:paraId="1C7DF21A" w14:textId="77777777" w:rsidR="00B6798D" w:rsidRPr="00DA6903" w:rsidRDefault="00B6798D" w:rsidP="00B6798D">
      <w:pPr>
        <w:tabs>
          <w:tab w:val="left" w:pos="786"/>
        </w:tabs>
        <w:spacing w:line="288" w:lineRule="auto"/>
        <w:ind w:right="-132"/>
        <w:jc w:val="both"/>
        <w:rPr>
          <w:rFonts w:ascii="Century Gothic" w:hAnsi="Century Gothic" w:cs="Tahoma"/>
          <w:b/>
          <w:sz w:val="18"/>
          <w:szCs w:val="18"/>
        </w:rPr>
      </w:pPr>
      <w:r w:rsidRPr="00DA6903">
        <w:rPr>
          <w:rFonts w:ascii="Century Gothic" w:hAnsi="Century Gothic" w:cs="Tahoma"/>
          <w:b/>
          <w:sz w:val="18"/>
          <w:szCs w:val="18"/>
        </w:rPr>
        <w:t>Po preteku roka za predložitev ponudb ponudbe ne bo več mogoče oddati.</w:t>
      </w:r>
    </w:p>
    <w:p w14:paraId="26BD9594" w14:textId="77777777" w:rsidR="00B6798D" w:rsidRPr="00DA6903" w:rsidRDefault="00B6798D" w:rsidP="00B6798D">
      <w:pPr>
        <w:pStyle w:val="Naslov2"/>
        <w:numPr>
          <w:ilvl w:val="0"/>
          <w:numId w:val="0"/>
        </w:numPr>
        <w:spacing w:before="0" w:after="0" w:line="288" w:lineRule="auto"/>
        <w:ind w:left="1146"/>
        <w:rPr>
          <w:rFonts w:cs="Tahoma"/>
          <w:i w:val="0"/>
          <w:sz w:val="18"/>
          <w:szCs w:val="18"/>
        </w:rPr>
      </w:pPr>
    </w:p>
    <w:p w14:paraId="52202934" w14:textId="77777777" w:rsidR="00B6798D" w:rsidRPr="00DA6903" w:rsidRDefault="00B6798D" w:rsidP="00B6798D">
      <w:pPr>
        <w:tabs>
          <w:tab w:val="left" w:pos="786"/>
        </w:tabs>
        <w:spacing w:line="288" w:lineRule="auto"/>
        <w:ind w:right="-132"/>
        <w:jc w:val="both"/>
        <w:rPr>
          <w:rFonts w:ascii="Century Gothic" w:hAnsi="Century Gothic" w:cs="Tahoma"/>
          <w:sz w:val="18"/>
          <w:szCs w:val="18"/>
        </w:rPr>
      </w:pPr>
      <w:r w:rsidRPr="00DA6903">
        <w:rPr>
          <w:rFonts w:ascii="Century Gothic" w:hAnsi="Century Gothic" w:cs="Tahoma"/>
          <w:sz w:val="18"/>
          <w:szCs w:val="18"/>
        </w:rPr>
        <w:t>Naročnik ponudnike opozarja, da naj si pravočasno zagotovijo vse potrebno za oddajo ponudbe v elektronski obliki in poskrbijo za pravočasno registracijo. Odgovornost ponudnika je, da si zagotovi vse potrebno za pravočasno elektronsko oddajo ponudb.</w:t>
      </w:r>
    </w:p>
    <w:p w14:paraId="36D992F2" w14:textId="77777777" w:rsidR="00B6798D" w:rsidRPr="00DA6903" w:rsidRDefault="00B6798D" w:rsidP="00B6798D">
      <w:pPr>
        <w:pStyle w:val="Naslov2"/>
        <w:numPr>
          <w:ilvl w:val="0"/>
          <w:numId w:val="0"/>
        </w:numPr>
        <w:spacing w:before="0" w:after="0" w:line="288" w:lineRule="auto"/>
        <w:ind w:left="1146"/>
        <w:rPr>
          <w:rFonts w:cs="Tahoma"/>
          <w:i w:val="0"/>
          <w:sz w:val="18"/>
          <w:szCs w:val="18"/>
        </w:rPr>
      </w:pPr>
    </w:p>
    <w:p w14:paraId="53E72CB3" w14:textId="77777777" w:rsidR="00B6798D" w:rsidRPr="00DA6903" w:rsidRDefault="00B6798D" w:rsidP="00B6798D">
      <w:pPr>
        <w:pStyle w:val="Naslov2"/>
        <w:numPr>
          <w:ilvl w:val="0"/>
          <w:numId w:val="0"/>
        </w:numPr>
        <w:spacing w:before="0" w:after="0" w:line="288" w:lineRule="auto"/>
        <w:ind w:left="709"/>
        <w:rPr>
          <w:rFonts w:cs="Tahoma"/>
          <w:i w:val="0"/>
          <w:sz w:val="18"/>
          <w:szCs w:val="18"/>
        </w:rPr>
      </w:pPr>
      <w:bookmarkStart w:id="14" w:name="_Toc855598"/>
      <w:bookmarkStart w:id="15" w:name="_Toc96085355"/>
      <w:bookmarkStart w:id="16" w:name="_Toc119592502"/>
      <w:bookmarkStart w:id="17" w:name="_Toc235522680"/>
      <w:r w:rsidRPr="00DA6903">
        <w:rPr>
          <w:rFonts w:cs="Tahoma"/>
          <w:sz w:val="18"/>
          <w:szCs w:val="18"/>
        </w:rPr>
        <w:t>1.2.1 Čas in kraj odpiranja ponudb</w:t>
      </w:r>
      <w:bookmarkEnd w:id="12"/>
      <w:bookmarkEnd w:id="14"/>
      <w:bookmarkEnd w:id="15"/>
      <w:bookmarkEnd w:id="16"/>
      <w:bookmarkEnd w:id="17"/>
    </w:p>
    <w:p w14:paraId="66AAA03F" w14:textId="7A6CD9E0" w:rsidR="00B6798D" w:rsidRPr="00DA6903" w:rsidRDefault="00B6798D" w:rsidP="00B6798D">
      <w:pPr>
        <w:tabs>
          <w:tab w:val="left" w:pos="786"/>
        </w:tabs>
        <w:spacing w:line="288" w:lineRule="auto"/>
        <w:ind w:right="-132"/>
        <w:jc w:val="both"/>
        <w:rPr>
          <w:rFonts w:ascii="Century Gothic" w:hAnsi="Century Gothic" w:cs="Tahoma"/>
          <w:color w:val="FF0000"/>
          <w:sz w:val="18"/>
          <w:szCs w:val="18"/>
        </w:rPr>
      </w:pPr>
      <w:r w:rsidRPr="00DA6903">
        <w:rPr>
          <w:rFonts w:ascii="Century Gothic" w:hAnsi="Century Gothic" w:cs="Tahoma"/>
          <w:sz w:val="18"/>
          <w:szCs w:val="18"/>
        </w:rPr>
        <w:t xml:space="preserve">Odpiranje ponudb bo potekalo avtomatično v informacijskem sistemu e-JN dne </w:t>
      </w:r>
      <w:r w:rsidR="00FC75A9" w:rsidRPr="00DA6903">
        <w:rPr>
          <w:rFonts w:ascii="Century Gothic" w:hAnsi="Century Gothic" w:cs="Tahoma"/>
          <w:b/>
          <w:bCs/>
          <w:sz w:val="18"/>
          <w:szCs w:val="18"/>
        </w:rPr>
        <w:t>10</w:t>
      </w:r>
      <w:r w:rsidRPr="00DA6903">
        <w:rPr>
          <w:rFonts w:ascii="Century Gothic" w:hAnsi="Century Gothic" w:cs="Tahoma"/>
          <w:b/>
          <w:bCs/>
          <w:sz w:val="18"/>
          <w:szCs w:val="18"/>
        </w:rPr>
        <w:t xml:space="preserve">. </w:t>
      </w:r>
      <w:r w:rsidR="00FC75A9" w:rsidRPr="00DA6903">
        <w:rPr>
          <w:rFonts w:ascii="Century Gothic" w:hAnsi="Century Gothic" w:cs="Tahoma"/>
          <w:b/>
          <w:bCs/>
          <w:sz w:val="18"/>
          <w:szCs w:val="18"/>
        </w:rPr>
        <w:t>8</w:t>
      </w:r>
      <w:r w:rsidRPr="00DA6903">
        <w:rPr>
          <w:rFonts w:ascii="Century Gothic" w:hAnsi="Century Gothic" w:cs="Tahoma"/>
          <w:b/>
          <w:bCs/>
          <w:sz w:val="18"/>
          <w:szCs w:val="18"/>
        </w:rPr>
        <w:t>. 202</w:t>
      </w:r>
      <w:r w:rsidR="0055404D" w:rsidRPr="00DA6903">
        <w:rPr>
          <w:rFonts w:ascii="Century Gothic" w:hAnsi="Century Gothic" w:cs="Tahoma"/>
          <w:b/>
          <w:bCs/>
          <w:sz w:val="18"/>
          <w:szCs w:val="18"/>
        </w:rPr>
        <w:t>6</w:t>
      </w:r>
      <w:r w:rsidR="00BE503A" w:rsidRPr="00DA6903">
        <w:rPr>
          <w:rFonts w:ascii="Century Gothic" w:hAnsi="Century Gothic" w:cs="Tahoma"/>
          <w:b/>
          <w:bCs/>
          <w:sz w:val="18"/>
          <w:szCs w:val="18"/>
        </w:rPr>
        <w:t xml:space="preserve"> </w:t>
      </w:r>
      <w:r w:rsidRPr="00DA6903">
        <w:rPr>
          <w:rFonts w:ascii="Century Gothic" w:hAnsi="Century Gothic" w:cs="Tahoma"/>
          <w:sz w:val="18"/>
          <w:szCs w:val="18"/>
        </w:rPr>
        <w:t xml:space="preserve">in se bo začelo </w:t>
      </w:r>
      <w:r w:rsidRPr="00DA6903">
        <w:rPr>
          <w:rFonts w:ascii="Century Gothic" w:hAnsi="Century Gothic" w:cs="Tahoma"/>
          <w:b/>
          <w:bCs/>
          <w:sz w:val="18"/>
          <w:szCs w:val="18"/>
        </w:rPr>
        <w:t xml:space="preserve">ob </w:t>
      </w:r>
      <w:r w:rsidR="0055404D" w:rsidRPr="00DA6903">
        <w:rPr>
          <w:rFonts w:ascii="Century Gothic" w:hAnsi="Century Gothic" w:cs="Tahoma"/>
          <w:b/>
          <w:bCs/>
          <w:sz w:val="18"/>
          <w:szCs w:val="18"/>
        </w:rPr>
        <w:t>10</w:t>
      </w:r>
      <w:r w:rsidRPr="00DA6903">
        <w:rPr>
          <w:rFonts w:ascii="Century Gothic" w:hAnsi="Century Gothic" w:cs="Tahoma"/>
          <w:b/>
          <w:bCs/>
          <w:sz w:val="18"/>
          <w:szCs w:val="18"/>
        </w:rPr>
        <w:t xml:space="preserve">:15 </w:t>
      </w:r>
      <w:r w:rsidRPr="00DA6903">
        <w:rPr>
          <w:rFonts w:ascii="Century Gothic" w:hAnsi="Century Gothic" w:cs="Tahoma"/>
          <w:bCs/>
          <w:sz w:val="18"/>
          <w:szCs w:val="18"/>
        </w:rPr>
        <w:t xml:space="preserve">uri </w:t>
      </w:r>
      <w:r w:rsidRPr="00DA6903">
        <w:rPr>
          <w:rFonts w:ascii="Century Gothic" w:hAnsi="Century Gothic" w:cs="Tahoma"/>
          <w:sz w:val="18"/>
          <w:szCs w:val="18"/>
        </w:rPr>
        <w:t xml:space="preserve">na spletnem naslovu </w:t>
      </w:r>
      <w:hyperlink r:id="rId15" w:history="1">
        <w:r w:rsidRPr="00DA6903">
          <w:rPr>
            <w:rStyle w:val="Hiperpovezava"/>
            <w:rFonts w:ascii="Century Gothic" w:eastAsia="Calibri" w:hAnsi="Century Gothic" w:cs="Tahoma"/>
            <w:sz w:val="18"/>
            <w:szCs w:val="18"/>
            <w:lang w:eastAsia="en-US"/>
          </w:rPr>
          <w:t>https://ejn.gov.si/eJN2</w:t>
        </w:r>
      </w:hyperlink>
      <w:r w:rsidRPr="00DA6903">
        <w:rPr>
          <w:rStyle w:val="Hiperpovezava"/>
          <w:rFonts w:ascii="Century Gothic" w:hAnsi="Century Gothic" w:cs="Tahoma"/>
          <w:color w:val="auto"/>
          <w:sz w:val="18"/>
          <w:szCs w:val="18"/>
        </w:rPr>
        <w:t>.</w:t>
      </w:r>
    </w:p>
    <w:p w14:paraId="3AD28D32" w14:textId="77777777" w:rsidR="00B6798D" w:rsidRPr="00DA6903" w:rsidRDefault="00B6798D" w:rsidP="00B6798D">
      <w:pPr>
        <w:tabs>
          <w:tab w:val="left" w:pos="786"/>
        </w:tabs>
        <w:spacing w:line="288" w:lineRule="auto"/>
        <w:ind w:right="-132"/>
        <w:jc w:val="both"/>
        <w:rPr>
          <w:rFonts w:ascii="Century Gothic" w:hAnsi="Century Gothic" w:cs="Tahoma"/>
          <w:color w:val="FF0000"/>
          <w:sz w:val="18"/>
          <w:szCs w:val="18"/>
        </w:rPr>
      </w:pPr>
    </w:p>
    <w:p w14:paraId="3A7F77C1" w14:textId="77777777" w:rsidR="00B6798D" w:rsidRPr="00DA6903" w:rsidRDefault="00B6798D" w:rsidP="00B6798D">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Odpiranje poteka tako, da informacijski sistem e-JN samodejno ob uri, ki je določena za javno odpiranje ponudb, prikaže podatke o ponudniku, ter omogoči dostop do </w:t>
      </w:r>
      <w:proofErr w:type="spellStart"/>
      <w:r w:rsidRPr="00DA6903">
        <w:rPr>
          <w:rFonts w:ascii="Century Gothic" w:hAnsi="Century Gothic" w:cs="Tahoma"/>
          <w:sz w:val="18"/>
          <w:szCs w:val="18"/>
        </w:rPr>
        <w:t>pdf</w:t>
      </w:r>
      <w:proofErr w:type="spellEnd"/>
      <w:r w:rsidRPr="00DA6903">
        <w:rPr>
          <w:rFonts w:ascii="Century Gothic" w:hAnsi="Century Gothic" w:cs="Tahoma"/>
          <w:sz w:val="18"/>
          <w:szCs w:val="18"/>
        </w:rPr>
        <w:t xml:space="preserve">. dokumenta, ki ga ponudnik naloži v sistem e-JN pod razdelek »Predračun«. </w:t>
      </w:r>
    </w:p>
    <w:p w14:paraId="209FFDDB" w14:textId="77777777" w:rsidR="00A722A4" w:rsidRPr="00DA6903" w:rsidRDefault="00A722A4" w:rsidP="00B6798D">
      <w:pPr>
        <w:keepNext/>
        <w:overflowPunct w:val="0"/>
        <w:autoSpaceDE w:val="0"/>
        <w:autoSpaceDN w:val="0"/>
        <w:adjustRightInd w:val="0"/>
        <w:spacing w:before="240" w:after="60" w:line="288" w:lineRule="auto"/>
        <w:ind w:left="576"/>
        <w:textAlignment w:val="baseline"/>
        <w:outlineLvl w:val="1"/>
        <w:rPr>
          <w:rFonts w:ascii="Century Gothic" w:hAnsi="Century Gothic"/>
          <w:b/>
          <w:iCs/>
          <w:kern w:val="28"/>
          <w:sz w:val="18"/>
          <w:szCs w:val="18"/>
        </w:rPr>
      </w:pPr>
      <w:bookmarkStart w:id="18" w:name="_Toc855599"/>
      <w:bookmarkStart w:id="19" w:name="_Toc96085356"/>
      <w:bookmarkStart w:id="20" w:name="_Toc235522681"/>
      <w:r w:rsidRPr="00DA6903">
        <w:rPr>
          <w:rFonts w:ascii="Century Gothic" w:hAnsi="Century Gothic"/>
          <w:b/>
          <w:iCs/>
          <w:kern w:val="28"/>
          <w:sz w:val="18"/>
          <w:szCs w:val="18"/>
        </w:rPr>
        <w:t>1.3 Predmet javnega naročila</w:t>
      </w:r>
      <w:bookmarkEnd w:id="18"/>
      <w:bookmarkEnd w:id="19"/>
      <w:bookmarkEnd w:id="20"/>
    </w:p>
    <w:p w14:paraId="185F6FC9" w14:textId="77777777" w:rsidR="00EF429E" w:rsidRPr="00DA6903" w:rsidRDefault="00EF429E" w:rsidP="00EF429E">
      <w:pPr>
        <w:spacing w:line="288" w:lineRule="auto"/>
        <w:jc w:val="both"/>
        <w:rPr>
          <w:rFonts w:ascii="Century Gothic" w:hAnsi="Century Gothic" w:cs="Tahoma"/>
          <w:b/>
          <w:bCs/>
          <w:sz w:val="18"/>
          <w:szCs w:val="18"/>
          <w:u w:val="single"/>
        </w:rPr>
      </w:pPr>
      <w:bookmarkStart w:id="21" w:name="_Toc159411760"/>
      <w:bookmarkStart w:id="22" w:name="_Toc177555185"/>
      <w:r w:rsidRPr="00DA6903">
        <w:rPr>
          <w:rFonts w:ascii="Century Gothic" w:hAnsi="Century Gothic" w:cs="Tahoma"/>
          <w:b/>
          <w:bCs/>
          <w:sz w:val="18"/>
          <w:szCs w:val="18"/>
          <w:u w:val="single"/>
        </w:rPr>
        <w:t xml:space="preserve">OPIS PREDMETA NAROČILA </w:t>
      </w:r>
    </w:p>
    <w:p w14:paraId="0040477C" w14:textId="5236EA5C" w:rsidR="000A1842" w:rsidRPr="00DA6903" w:rsidRDefault="000A1842" w:rsidP="0027728D">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razpisuje predmetno naročilo za dva sklopa in sicer:</w:t>
      </w:r>
      <w:bookmarkEnd w:id="21"/>
      <w:bookmarkEnd w:id="22"/>
    </w:p>
    <w:p w14:paraId="2B64FE71" w14:textId="77777777" w:rsidR="00FC75A9" w:rsidRPr="00DA6903" w:rsidRDefault="00FC75A9" w:rsidP="00FC75A9">
      <w:pPr>
        <w:numPr>
          <w:ilvl w:val="0"/>
          <w:numId w:val="31"/>
        </w:numPr>
        <w:spacing w:line="288" w:lineRule="auto"/>
        <w:jc w:val="both"/>
        <w:rPr>
          <w:rFonts w:ascii="Century Gothic" w:hAnsi="Century Gothic" w:cs="Tahoma"/>
          <w:b/>
          <w:bCs/>
          <w:sz w:val="18"/>
          <w:szCs w:val="18"/>
          <w:lang w:val="ca-ES"/>
        </w:rPr>
      </w:pPr>
      <w:r w:rsidRPr="00DA6903">
        <w:rPr>
          <w:rFonts w:ascii="Century Gothic" w:hAnsi="Century Gothic" w:cs="Tahoma"/>
          <w:b/>
          <w:bCs/>
          <w:sz w:val="18"/>
          <w:szCs w:val="18"/>
          <w:lang w:val="ca-ES"/>
        </w:rPr>
        <w:t>SKLOP 1: OLJA IN MAZIVA ZAHTEVANI PRODUKT</w:t>
      </w:r>
    </w:p>
    <w:p w14:paraId="5C8201B3" w14:textId="5534E977" w:rsidR="00FC75A9" w:rsidRPr="00DA6903" w:rsidRDefault="00FC75A9" w:rsidP="00FC75A9">
      <w:pPr>
        <w:numPr>
          <w:ilvl w:val="0"/>
          <w:numId w:val="31"/>
        </w:numPr>
        <w:spacing w:line="288" w:lineRule="auto"/>
        <w:jc w:val="both"/>
        <w:rPr>
          <w:rFonts w:ascii="Century Gothic" w:hAnsi="Century Gothic" w:cs="Tahoma"/>
          <w:b/>
          <w:bCs/>
          <w:sz w:val="18"/>
          <w:szCs w:val="18"/>
          <w:lang w:val="ca-ES"/>
        </w:rPr>
      </w:pPr>
      <w:r w:rsidRPr="00DA6903">
        <w:rPr>
          <w:rFonts w:ascii="Century Gothic" w:hAnsi="Century Gothic" w:cs="Tahoma"/>
          <w:b/>
          <w:bCs/>
          <w:sz w:val="18"/>
          <w:szCs w:val="18"/>
          <w:lang w:val="ca-ES"/>
        </w:rPr>
        <w:t xml:space="preserve">SKLOP </w:t>
      </w:r>
      <w:r w:rsidR="00692275" w:rsidRPr="00DA6903">
        <w:rPr>
          <w:rFonts w:ascii="Century Gothic" w:hAnsi="Century Gothic" w:cs="Tahoma"/>
          <w:b/>
          <w:bCs/>
          <w:sz w:val="18"/>
          <w:szCs w:val="18"/>
          <w:lang w:val="ca-ES"/>
        </w:rPr>
        <w:t>2</w:t>
      </w:r>
      <w:r w:rsidRPr="00DA6903">
        <w:rPr>
          <w:rFonts w:ascii="Century Gothic" w:hAnsi="Century Gothic" w:cs="Tahoma"/>
          <w:b/>
          <w:bCs/>
          <w:sz w:val="18"/>
          <w:szCs w:val="18"/>
          <w:lang w:val="ca-ES"/>
        </w:rPr>
        <w:t>: OLJA IN MAZIVA ZAHTEVANI PRODUKT ALI EKVIVALENT</w:t>
      </w:r>
    </w:p>
    <w:p w14:paraId="65DD8421" w14:textId="77777777" w:rsidR="003B16F1" w:rsidRPr="00DA6903" w:rsidRDefault="003B16F1">
      <w:pPr>
        <w:rPr>
          <w:rFonts w:ascii="Century Gothic" w:hAnsi="Century Gothic" w:cs="Tahoma"/>
          <w:b/>
          <w:bCs/>
          <w:sz w:val="18"/>
          <w:szCs w:val="18"/>
        </w:rPr>
      </w:pPr>
    </w:p>
    <w:p w14:paraId="250D5EEF" w14:textId="49A42C80" w:rsidR="0059095E" w:rsidRPr="00DA6903" w:rsidRDefault="0059095E" w:rsidP="0059095E">
      <w:pPr>
        <w:spacing w:line="288" w:lineRule="auto"/>
        <w:jc w:val="both"/>
        <w:rPr>
          <w:rFonts w:ascii="Century Gothic" w:hAnsi="Century Gothic" w:cs="Tahoma"/>
          <w:bCs/>
          <w:sz w:val="18"/>
          <w:szCs w:val="18"/>
        </w:rPr>
      </w:pPr>
      <w:r w:rsidRPr="00DA6903">
        <w:rPr>
          <w:rFonts w:ascii="Century Gothic" w:hAnsi="Century Gothic" w:cs="Tahoma"/>
          <w:b/>
          <w:sz w:val="18"/>
          <w:szCs w:val="18"/>
        </w:rPr>
        <w:t>SKLOP 1 in SKLOP 2:</w:t>
      </w:r>
      <w:r w:rsidRPr="00DA6903">
        <w:rPr>
          <w:rFonts w:ascii="Century Gothic" w:hAnsi="Century Gothic" w:cs="Tahoma"/>
          <w:bCs/>
          <w:sz w:val="18"/>
          <w:szCs w:val="18"/>
        </w:rPr>
        <w:t xml:space="preserve"> V sklopu ponudbe</w:t>
      </w:r>
      <w:r w:rsidR="00577676" w:rsidRPr="00DA6903">
        <w:rPr>
          <w:rFonts w:ascii="Century Gothic" w:hAnsi="Century Gothic" w:cs="Tahoma"/>
          <w:bCs/>
          <w:sz w:val="18"/>
          <w:szCs w:val="18"/>
        </w:rPr>
        <w:t xml:space="preserve"> za predmetno obdobje</w:t>
      </w:r>
      <w:r w:rsidR="00D3107D" w:rsidRPr="00DA6903">
        <w:rPr>
          <w:rFonts w:ascii="Century Gothic" w:hAnsi="Century Gothic" w:cs="Tahoma"/>
          <w:bCs/>
          <w:sz w:val="18"/>
          <w:szCs w:val="18"/>
        </w:rPr>
        <w:t xml:space="preserve"> trajanja </w:t>
      </w:r>
      <w:r w:rsidR="002C4BBB" w:rsidRPr="00DA6903">
        <w:rPr>
          <w:rFonts w:ascii="Century Gothic" w:hAnsi="Century Gothic" w:cs="Tahoma"/>
          <w:bCs/>
          <w:sz w:val="18"/>
          <w:szCs w:val="18"/>
        </w:rPr>
        <w:t>okvirnega sporazuma</w:t>
      </w:r>
      <w:r w:rsidRPr="00DA6903">
        <w:rPr>
          <w:rFonts w:ascii="Century Gothic" w:hAnsi="Century Gothic" w:cs="Tahoma"/>
          <w:bCs/>
          <w:sz w:val="18"/>
          <w:szCs w:val="18"/>
        </w:rPr>
        <w:t xml:space="preserve"> je potrebno zagotoviti brezplačen prevzem in odvoz embalaže, ki je predmet dobave navedenih olj in maziv ter v skladu s potrebo naročnika zagotoviti izvajanje brezplačnih analiz vzorcev uporabljenih dobavljenih olj in maziv v akreditivnem laboratoriju. Poročilo je potrebno posredovati naročniku najkasneje v roku sedem (7) dni po prejemu vzorca.</w:t>
      </w:r>
    </w:p>
    <w:p w14:paraId="43BA0EDF" w14:textId="4A085A0F" w:rsidR="002C4BBB" w:rsidRPr="00DA6903" w:rsidRDefault="00C14F5F" w:rsidP="003B16F1">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 </w:t>
      </w:r>
    </w:p>
    <w:p w14:paraId="3D73D4A8" w14:textId="77777777" w:rsidR="002C4BBB" w:rsidRPr="00DA6903" w:rsidRDefault="002C4BBB">
      <w:pPr>
        <w:rPr>
          <w:rFonts w:ascii="Century Gothic" w:hAnsi="Century Gothic" w:cs="Tahoma"/>
          <w:sz w:val="18"/>
          <w:szCs w:val="18"/>
        </w:rPr>
      </w:pPr>
      <w:r w:rsidRPr="00DA6903">
        <w:rPr>
          <w:rFonts w:ascii="Century Gothic" w:hAnsi="Century Gothic" w:cs="Tahoma"/>
          <w:sz w:val="18"/>
          <w:szCs w:val="18"/>
        </w:rPr>
        <w:br w:type="page"/>
      </w:r>
    </w:p>
    <w:p w14:paraId="5AA3018D" w14:textId="47649393" w:rsidR="00532E13" w:rsidRPr="00DA6903" w:rsidRDefault="00532E13" w:rsidP="002C4BBB">
      <w:pPr>
        <w:pStyle w:val="Naslov2"/>
        <w:numPr>
          <w:ilvl w:val="0"/>
          <w:numId w:val="0"/>
        </w:numPr>
        <w:spacing w:before="0" w:after="0" w:line="288" w:lineRule="auto"/>
        <w:rPr>
          <w:rFonts w:cs="Tahoma"/>
          <w:sz w:val="18"/>
          <w:szCs w:val="18"/>
        </w:rPr>
      </w:pPr>
      <w:bookmarkStart w:id="23" w:name="_Toc235522682"/>
      <w:r w:rsidRPr="00DA6903">
        <w:rPr>
          <w:rFonts w:cs="Tahoma"/>
          <w:sz w:val="18"/>
          <w:szCs w:val="18"/>
        </w:rPr>
        <w:lastRenderedPageBreak/>
        <w:t xml:space="preserve">1.3.1  </w:t>
      </w:r>
      <w:r w:rsidR="007E0E58" w:rsidRPr="00DA6903">
        <w:rPr>
          <w:rFonts w:cs="Tahoma"/>
          <w:sz w:val="18"/>
          <w:szCs w:val="18"/>
        </w:rPr>
        <w:t xml:space="preserve">1. POSAMEZNO NAROČILO - </w:t>
      </w:r>
      <w:r w:rsidRPr="00DA6903">
        <w:rPr>
          <w:rFonts w:cs="Tahoma"/>
          <w:sz w:val="18"/>
          <w:szCs w:val="18"/>
        </w:rPr>
        <w:t xml:space="preserve">SPECIFIKACIJA BLAGA SKLOP </w:t>
      </w:r>
      <w:r w:rsidR="00E205BD" w:rsidRPr="00DA6903">
        <w:rPr>
          <w:rFonts w:cs="Tahoma"/>
          <w:sz w:val="18"/>
          <w:szCs w:val="18"/>
        </w:rPr>
        <w:t>1</w:t>
      </w:r>
      <w:r w:rsidR="00AF5F2C" w:rsidRPr="00DA6903">
        <w:rPr>
          <w:rFonts w:cs="Tahoma"/>
          <w:sz w:val="18"/>
          <w:szCs w:val="18"/>
        </w:rPr>
        <w:t>: OLJA IN MAZIVA ZAHTEVANI PRODUKT</w:t>
      </w:r>
      <w:bookmarkEnd w:id="23"/>
    </w:p>
    <w:p w14:paraId="6594C706" w14:textId="77777777" w:rsidR="00223A5D" w:rsidRPr="00DA6903" w:rsidRDefault="00223A5D" w:rsidP="00223A5D">
      <w:pPr>
        <w:spacing w:line="288" w:lineRule="auto"/>
        <w:jc w:val="both"/>
        <w:rPr>
          <w:rFonts w:ascii="Century Gothic" w:hAnsi="Century Gothic" w:cs="Tahoma"/>
          <w:b/>
          <w:sz w:val="18"/>
          <w:szCs w:val="18"/>
        </w:rPr>
      </w:pPr>
    </w:p>
    <w:p w14:paraId="51C530CF" w14:textId="15D69EBF" w:rsidR="00223A5D" w:rsidRPr="00DA6903" w:rsidRDefault="00223A5D" w:rsidP="00223A5D">
      <w:pPr>
        <w:spacing w:line="288" w:lineRule="auto"/>
        <w:jc w:val="both"/>
        <w:rPr>
          <w:rFonts w:ascii="Century Gothic" w:hAnsi="Century Gothic" w:cs="Tahoma"/>
          <w:b/>
          <w:sz w:val="18"/>
          <w:szCs w:val="18"/>
        </w:rPr>
      </w:pPr>
      <w:r w:rsidRPr="00DA6903">
        <w:rPr>
          <w:rFonts w:ascii="Century Gothic" w:hAnsi="Century Gothic" w:cs="Tahoma"/>
          <w:b/>
          <w:sz w:val="18"/>
          <w:szCs w:val="18"/>
        </w:rPr>
        <w:t xml:space="preserve">SKLOP 1: </w:t>
      </w:r>
      <w:r w:rsidRPr="00DA6903">
        <w:rPr>
          <w:rFonts w:ascii="Century Gothic" w:hAnsi="Century Gothic" w:cs="Tahoma"/>
          <w:b/>
          <w:bCs/>
          <w:sz w:val="18"/>
          <w:szCs w:val="18"/>
        </w:rPr>
        <w:t>OLJA IN MAZIVA – zahtevan produkt</w:t>
      </w:r>
      <w:r w:rsidRPr="00DA6903">
        <w:rPr>
          <w:rFonts w:ascii="Century Gothic" w:hAnsi="Century Gothic" w:cs="Tahoma"/>
          <w:sz w:val="18"/>
          <w:szCs w:val="18"/>
        </w:rPr>
        <w:t>,</w:t>
      </w:r>
    </w:p>
    <w:p w14:paraId="14EE5243" w14:textId="7D34BFB7" w:rsidR="00223A5D" w:rsidRPr="00DA6903" w:rsidRDefault="00223A5D" w:rsidP="00223A5D">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Pri nudenih postavkah ponudbe kjer je označeno »zahtevani produkt« se zahtevajo točno določene postavke, </w:t>
      </w:r>
      <w:r w:rsidR="00B604E8" w:rsidRPr="00DA6903">
        <w:rPr>
          <w:rFonts w:ascii="Century Gothic" w:hAnsi="Century Gothic" w:cs="Tahoma"/>
          <w:bCs/>
          <w:sz w:val="18"/>
          <w:szCs w:val="18"/>
        </w:rPr>
        <w:t xml:space="preserve">zaradi </w:t>
      </w:r>
      <w:r w:rsidRPr="00DA6903">
        <w:rPr>
          <w:rFonts w:ascii="Century Gothic" w:hAnsi="Century Gothic" w:cs="Tahoma"/>
          <w:bCs/>
          <w:sz w:val="18"/>
          <w:szCs w:val="18"/>
        </w:rPr>
        <w:t xml:space="preserve">zahtev proizvajalcev </w:t>
      </w:r>
      <w:r w:rsidR="00B604E8" w:rsidRPr="00DA6903">
        <w:rPr>
          <w:rFonts w:ascii="Century Gothic" w:hAnsi="Century Gothic" w:cs="Tahoma"/>
          <w:bCs/>
          <w:sz w:val="18"/>
          <w:szCs w:val="18"/>
        </w:rPr>
        <w:t xml:space="preserve">obstoječe </w:t>
      </w:r>
      <w:r w:rsidRPr="00DA6903">
        <w:rPr>
          <w:rFonts w:ascii="Century Gothic" w:hAnsi="Century Gothic" w:cs="Tahoma"/>
          <w:bCs/>
          <w:sz w:val="18"/>
          <w:szCs w:val="18"/>
        </w:rPr>
        <w:t>opreme</w:t>
      </w:r>
      <w:r w:rsidR="00B604E8" w:rsidRPr="00DA6903">
        <w:rPr>
          <w:rFonts w:ascii="Century Gothic" w:hAnsi="Century Gothic" w:cs="Tahoma"/>
          <w:bCs/>
          <w:sz w:val="18"/>
          <w:szCs w:val="18"/>
        </w:rPr>
        <w:t xml:space="preserve"> naročnika</w:t>
      </w:r>
      <w:r w:rsidRPr="00DA6903">
        <w:rPr>
          <w:rFonts w:ascii="Century Gothic" w:hAnsi="Century Gothic" w:cs="Tahoma"/>
          <w:bCs/>
          <w:sz w:val="18"/>
          <w:szCs w:val="18"/>
        </w:rPr>
        <w:t xml:space="preserve"> za redno vzdrževanje opreme! </w:t>
      </w:r>
    </w:p>
    <w:p w14:paraId="3A7F75A9" w14:textId="77777777" w:rsidR="00532E13" w:rsidRPr="00DA6903" w:rsidRDefault="00532E13" w:rsidP="00532E13">
      <w:pPr>
        <w:pStyle w:val="Naslov2"/>
        <w:numPr>
          <w:ilvl w:val="0"/>
          <w:numId w:val="0"/>
        </w:numPr>
        <w:spacing w:before="0" w:after="0" w:line="288" w:lineRule="auto"/>
        <w:ind w:left="709"/>
        <w:rPr>
          <w:rFonts w:cs="Tahoma"/>
          <w:sz w:val="18"/>
          <w:szCs w:val="18"/>
        </w:rPr>
      </w:pPr>
    </w:p>
    <w:p w14:paraId="46D19C67" w14:textId="132042B1" w:rsidR="00532E13" w:rsidRPr="00DA6903" w:rsidRDefault="00532E13" w:rsidP="00532E13">
      <w:pPr>
        <w:spacing w:line="288" w:lineRule="auto"/>
        <w:jc w:val="both"/>
        <w:rPr>
          <w:rFonts w:ascii="Century Gothic" w:hAnsi="Century Gothic" w:cs="Tahoma"/>
          <w:bCs/>
          <w:sz w:val="18"/>
          <w:szCs w:val="18"/>
        </w:rPr>
      </w:pPr>
      <w:r w:rsidRPr="00DA6903">
        <w:rPr>
          <w:rFonts w:ascii="Century Gothic" w:hAnsi="Century Gothic" w:cs="Tahoma"/>
          <w:bCs/>
          <w:sz w:val="18"/>
          <w:szCs w:val="18"/>
        </w:rPr>
        <w:t>Preglednica 1: Specifikacija blaga</w:t>
      </w:r>
      <w:r w:rsidR="001B487D" w:rsidRPr="00DA6903">
        <w:rPr>
          <w:rFonts w:ascii="Century Gothic" w:hAnsi="Century Gothic" w:cs="Tahoma"/>
          <w:bCs/>
          <w:sz w:val="18"/>
          <w:szCs w:val="18"/>
        </w:rPr>
        <w:t xml:space="preserve"> SKLOP1</w:t>
      </w:r>
      <w:r w:rsidRPr="00DA6903">
        <w:rPr>
          <w:rFonts w:ascii="Century Gothic" w:hAnsi="Century Gothic" w:cs="Tahoma"/>
          <w:bCs/>
          <w:sz w:val="18"/>
          <w:szCs w:val="18"/>
        </w:rPr>
        <w:t xml:space="preserve"> s predvidenimi količinami  </w:t>
      </w:r>
    </w:p>
    <w:tbl>
      <w:tblPr>
        <w:tblW w:w="9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6"/>
        <w:gridCol w:w="1388"/>
        <w:gridCol w:w="4499"/>
        <w:gridCol w:w="1388"/>
        <w:gridCol w:w="1388"/>
      </w:tblGrid>
      <w:tr w:rsidR="006B2629" w:rsidRPr="00DA6903" w14:paraId="5762037B" w14:textId="77777777" w:rsidTr="00D071D5">
        <w:trPr>
          <w:trHeight w:val="251"/>
        </w:trPr>
        <w:tc>
          <w:tcPr>
            <w:tcW w:w="616" w:type="dxa"/>
            <w:shd w:val="clear" w:color="000000" w:fill="F2F2F2"/>
            <w:vAlign w:val="center"/>
            <w:hideMark/>
          </w:tcPr>
          <w:p w14:paraId="1A667B8C" w14:textId="77777777" w:rsidR="006B2629" w:rsidRPr="00DA6903" w:rsidRDefault="006B2629" w:rsidP="006B2629">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Poz.</w:t>
            </w:r>
          </w:p>
        </w:tc>
        <w:tc>
          <w:tcPr>
            <w:tcW w:w="1388" w:type="dxa"/>
            <w:shd w:val="clear" w:color="000000" w:fill="F2F2F2"/>
            <w:vAlign w:val="center"/>
            <w:hideMark/>
          </w:tcPr>
          <w:p w14:paraId="689E5C6F" w14:textId="77777777" w:rsidR="006B2629" w:rsidRPr="00DA6903" w:rsidRDefault="006B2629" w:rsidP="006B2629">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POSTAVKA</w:t>
            </w:r>
          </w:p>
        </w:tc>
        <w:tc>
          <w:tcPr>
            <w:tcW w:w="4499" w:type="dxa"/>
            <w:shd w:val="clear" w:color="000000" w:fill="F2F2F2"/>
            <w:vAlign w:val="center"/>
            <w:hideMark/>
          </w:tcPr>
          <w:p w14:paraId="1E4CFF78" w14:textId="77777777" w:rsidR="006B2629" w:rsidRPr="00DA6903" w:rsidRDefault="006B2629" w:rsidP="006B2629">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NAZIV POSTAVKE</w:t>
            </w:r>
          </w:p>
        </w:tc>
        <w:tc>
          <w:tcPr>
            <w:tcW w:w="1388" w:type="dxa"/>
            <w:shd w:val="clear" w:color="000000" w:fill="F2F2F2"/>
            <w:vAlign w:val="center"/>
            <w:hideMark/>
          </w:tcPr>
          <w:p w14:paraId="0AF15CB6" w14:textId="77777777" w:rsidR="006B2629" w:rsidRPr="00DA6903" w:rsidRDefault="006B2629" w:rsidP="006B2629">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EM</w:t>
            </w:r>
          </w:p>
        </w:tc>
        <w:tc>
          <w:tcPr>
            <w:tcW w:w="1388" w:type="dxa"/>
            <w:shd w:val="clear" w:color="000000" w:fill="F2F2F2"/>
            <w:vAlign w:val="center"/>
            <w:hideMark/>
          </w:tcPr>
          <w:p w14:paraId="687E7BD8" w14:textId="77777777" w:rsidR="006B2629" w:rsidRPr="00DA6903" w:rsidRDefault="006B2629" w:rsidP="006B2629">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KOLIČINA</w:t>
            </w:r>
          </w:p>
        </w:tc>
      </w:tr>
      <w:tr w:rsidR="00A45F66" w:rsidRPr="00DA6903" w14:paraId="26D8090A" w14:textId="77777777" w:rsidTr="00D071D5">
        <w:trPr>
          <w:trHeight w:val="251"/>
        </w:trPr>
        <w:tc>
          <w:tcPr>
            <w:tcW w:w="616" w:type="dxa"/>
            <w:shd w:val="clear" w:color="000000" w:fill="FFFFFF"/>
            <w:hideMark/>
          </w:tcPr>
          <w:p w14:paraId="662C62BE"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w:t>
            </w:r>
          </w:p>
        </w:tc>
        <w:tc>
          <w:tcPr>
            <w:tcW w:w="1388" w:type="dxa"/>
            <w:shd w:val="clear" w:color="000000" w:fill="FFFFFF"/>
            <w:vAlign w:val="center"/>
            <w:hideMark/>
          </w:tcPr>
          <w:p w14:paraId="4FD503CA" w14:textId="6704F722"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634337</w:t>
            </w:r>
          </w:p>
        </w:tc>
        <w:tc>
          <w:tcPr>
            <w:tcW w:w="4499" w:type="dxa"/>
            <w:shd w:val="clear" w:color="000000" w:fill="FFFFFF"/>
            <w:vAlign w:val="center"/>
            <w:hideMark/>
          </w:tcPr>
          <w:p w14:paraId="39FF4462" w14:textId="762404A7"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MAST INA BAPLEKS T-2 0,85 KG</w:t>
            </w:r>
          </w:p>
        </w:tc>
        <w:tc>
          <w:tcPr>
            <w:tcW w:w="1388" w:type="dxa"/>
            <w:shd w:val="clear" w:color="000000" w:fill="FFFFFF"/>
            <w:vAlign w:val="center"/>
            <w:hideMark/>
          </w:tcPr>
          <w:p w14:paraId="10EF41F1" w14:textId="700CA68D"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388" w:type="dxa"/>
            <w:shd w:val="clear" w:color="000000" w:fill="FFFFFF"/>
            <w:vAlign w:val="center"/>
            <w:hideMark/>
          </w:tcPr>
          <w:p w14:paraId="45C161F7" w14:textId="31869EB0"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25</w:t>
            </w:r>
          </w:p>
        </w:tc>
      </w:tr>
      <w:tr w:rsidR="00A45F66" w:rsidRPr="00DA6903" w14:paraId="31669C5D" w14:textId="77777777" w:rsidTr="00D071D5">
        <w:trPr>
          <w:trHeight w:val="251"/>
        </w:trPr>
        <w:tc>
          <w:tcPr>
            <w:tcW w:w="616" w:type="dxa"/>
            <w:shd w:val="clear" w:color="000000" w:fill="FFFFFF"/>
            <w:hideMark/>
          </w:tcPr>
          <w:p w14:paraId="48DF82F9"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2.</w:t>
            </w:r>
          </w:p>
        </w:tc>
        <w:tc>
          <w:tcPr>
            <w:tcW w:w="1388" w:type="dxa"/>
            <w:shd w:val="clear" w:color="000000" w:fill="FFFFFF"/>
            <w:vAlign w:val="center"/>
            <w:hideMark/>
          </w:tcPr>
          <w:p w14:paraId="41B06917" w14:textId="71A00DD1"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633275</w:t>
            </w:r>
          </w:p>
        </w:tc>
        <w:tc>
          <w:tcPr>
            <w:tcW w:w="4499" w:type="dxa"/>
            <w:shd w:val="clear" w:color="000000" w:fill="FFFFFF"/>
            <w:vAlign w:val="center"/>
            <w:hideMark/>
          </w:tcPr>
          <w:p w14:paraId="27BC8102" w14:textId="1FC637BE"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MAST TRIBOL GR100- 2PD (EMB.-180 KG)</w:t>
            </w:r>
          </w:p>
        </w:tc>
        <w:tc>
          <w:tcPr>
            <w:tcW w:w="1388" w:type="dxa"/>
            <w:shd w:val="clear" w:color="000000" w:fill="FFFFFF"/>
            <w:vAlign w:val="center"/>
            <w:hideMark/>
          </w:tcPr>
          <w:p w14:paraId="05ADE18D" w14:textId="6AB62A31"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388" w:type="dxa"/>
            <w:shd w:val="clear" w:color="000000" w:fill="FFFFFF"/>
            <w:vAlign w:val="center"/>
            <w:hideMark/>
          </w:tcPr>
          <w:p w14:paraId="7AB29E0F" w14:textId="1036E4CF"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1080</w:t>
            </w:r>
          </w:p>
        </w:tc>
      </w:tr>
      <w:tr w:rsidR="00A45F66" w:rsidRPr="00DA6903" w14:paraId="338D154F" w14:textId="77777777" w:rsidTr="00D071D5">
        <w:trPr>
          <w:trHeight w:val="251"/>
        </w:trPr>
        <w:tc>
          <w:tcPr>
            <w:tcW w:w="616" w:type="dxa"/>
            <w:shd w:val="clear" w:color="000000" w:fill="FFFFFF"/>
            <w:hideMark/>
          </w:tcPr>
          <w:p w14:paraId="48895973"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3.</w:t>
            </w:r>
          </w:p>
        </w:tc>
        <w:tc>
          <w:tcPr>
            <w:tcW w:w="1388" w:type="dxa"/>
            <w:shd w:val="clear" w:color="000000" w:fill="FFFFFF"/>
            <w:vAlign w:val="center"/>
            <w:hideMark/>
          </w:tcPr>
          <w:p w14:paraId="58397D6C" w14:textId="56102BA5"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633276</w:t>
            </w:r>
          </w:p>
        </w:tc>
        <w:tc>
          <w:tcPr>
            <w:tcW w:w="4499" w:type="dxa"/>
            <w:shd w:val="clear" w:color="000000" w:fill="FFFFFF"/>
            <w:vAlign w:val="center"/>
            <w:hideMark/>
          </w:tcPr>
          <w:p w14:paraId="308D809C" w14:textId="26BA2A4D"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MAST TRIBOL GR100-2PD (EMB.-18 KG)</w:t>
            </w:r>
          </w:p>
        </w:tc>
        <w:tc>
          <w:tcPr>
            <w:tcW w:w="1388" w:type="dxa"/>
            <w:shd w:val="clear" w:color="000000" w:fill="FFFFFF"/>
            <w:vAlign w:val="center"/>
            <w:hideMark/>
          </w:tcPr>
          <w:p w14:paraId="3F8BBB7C" w14:textId="3B974B68"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388" w:type="dxa"/>
            <w:shd w:val="clear" w:color="000000" w:fill="FFFFFF"/>
            <w:vAlign w:val="center"/>
          </w:tcPr>
          <w:p w14:paraId="6EA46394" w14:textId="1CF3C8C2"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540</w:t>
            </w:r>
          </w:p>
        </w:tc>
      </w:tr>
      <w:tr w:rsidR="00A45F66" w:rsidRPr="00DA6903" w14:paraId="4C58CA12" w14:textId="77777777" w:rsidTr="00D071D5">
        <w:trPr>
          <w:trHeight w:val="251"/>
        </w:trPr>
        <w:tc>
          <w:tcPr>
            <w:tcW w:w="616" w:type="dxa"/>
            <w:shd w:val="clear" w:color="000000" w:fill="FFFFFF"/>
            <w:hideMark/>
          </w:tcPr>
          <w:p w14:paraId="46774AF2"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4.</w:t>
            </w:r>
          </w:p>
        </w:tc>
        <w:tc>
          <w:tcPr>
            <w:tcW w:w="1388" w:type="dxa"/>
            <w:shd w:val="clear" w:color="000000" w:fill="FFFFFF"/>
            <w:vAlign w:val="center"/>
            <w:hideMark/>
          </w:tcPr>
          <w:p w14:paraId="6982F82F" w14:textId="1AF997D3"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634700</w:t>
            </w:r>
          </w:p>
        </w:tc>
        <w:tc>
          <w:tcPr>
            <w:tcW w:w="4499" w:type="dxa"/>
            <w:shd w:val="clear" w:color="000000" w:fill="FFFFFF"/>
            <w:vAlign w:val="center"/>
            <w:hideMark/>
          </w:tcPr>
          <w:p w14:paraId="60780DD8" w14:textId="0B0CCCC3" w:rsidR="00A45F66" w:rsidRPr="0076116A" w:rsidRDefault="00A45F66" w:rsidP="00A45F66">
            <w:pPr>
              <w:rPr>
                <w:rFonts w:ascii="Century Gothic" w:hAnsi="Century Gothic" w:cs="Tahoma"/>
                <w:strike/>
                <w:color w:val="000000"/>
                <w:sz w:val="16"/>
                <w:szCs w:val="16"/>
              </w:rPr>
            </w:pPr>
            <w:r w:rsidRPr="0076116A">
              <w:rPr>
                <w:rFonts w:ascii="Century Gothic" w:hAnsi="Century Gothic"/>
                <w:strike/>
                <w:color w:val="000000"/>
                <w:sz w:val="16"/>
                <w:szCs w:val="16"/>
              </w:rPr>
              <w:t>OLJE MULTI TURB. 15-40W ARAL- 208L</w:t>
            </w:r>
            <w:r w:rsidR="0076116A">
              <w:rPr>
                <w:rFonts w:ascii="Century Gothic" w:hAnsi="Century Gothic"/>
                <w:strike/>
                <w:color w:val="000000"/>
                <w:sz w:val="16"/>
                <w:szCs w:val="16"/>
              </w:rPr>
              <w:t xml:space="preserve"> </w:t>
            </w:r>
            <w:r w:rsidR="00051A57">
              <w:rPr>
                <w:rFonts w:ascii="Century Gothic" w:hAnsi="Century Gothic"/>
                <w:strike/>
                <w:color w:val="000000"/>
                <w:sz w:val="16"/>
                <w:szCs w:val="16"/>
              </w:rPr>
              <w:t xml:space="preserve"> </w:t>
            </w:r>
            <w:r w:rsidR="00051A57" w:rsidRPr="00051A57">
              <w:rPr>
                <w:rFonts w:ascii="Century Gothic" w:eastAsia="Aptos" w:hAnsi="Century Gothic"/>
                <w:color w:val="EE0000"/>
                <w:kern w:val="2"/>
                <w:sz w:val="16"/>
                <w:szCs w:val="16"/>
                <w:lang w:eastAsia="en-US"/>
                <w14:ligatures w14:val="standardContextual"/>
              </w:rPr>
              <w:t>ARAL TURBORAL 15W-40, 208L</w:t>
            </w:r>
          </w:p>
        </w:tc>
        <w:tc>
          <w:tcPr>
            <w:tcW w:w="1388" w:type="dxa"/>
            <w:shd w:val="clear" w:color="000000" w:fill="FFFFFF"/>
            <w:vAlign w:val="center"/>
            <w:hideMark/>
          </w:tcPr>
          <w:p w14:paraId="78B81173" w14:textId="2159DE3E"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48825DE4" w14:textId="62780B8C"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1040</w:t>
            </w:r>
          </w:p>
        </w:tc>
      </w:tr>
      <w:tr w:rsidR="00A45F66" w:rsidRPr="00DA6903" w14:paraId="518D0688" w14:textId="77777777" w:rsidTr="00D071D5">
        <w:trPr>
          <w:trHeight w:val="251"/>
        </w:trPr>
        <w:tc>
          <w:tcPr>
            <w:tcW w:w="616" w:type="dxa"/>
            <w:shd w:val="clear" w:color="000000" w:fill="FFFFFF"/>
            <w:hideMark/>
          </w:tcPr>
          <w:p w14:paraId="054CF101"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5.</w:t>
            </w:r>
          </w:p>
        </w:tc>
        <w:tc>
          <w:tcPr>
            <w:tcW w:w="1388" w:type="dxa"/>
            <w:shd w:val="clear" w:color="000000" w:fill="FFFFFF"/>
            <w:vAlign w:val="center"/>
            <w:hideMark/>
          </w:tcPr>
          <w:p w14:paraId="73C66C62" w14:textId="22F2B890"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633286</w:t>
            </w:r>
          </w:p>
        </w:tc>
        <w:tc>
          <w:tcPr>
            <w:tcW w:w="4499" w:type="dxa"/>
            <w:shd w:val="clear" w:color="000000" w:fill="FFFFFF"/>
            <w:vAlign w:val="center"/>
            <w:hideMark/>
          </w:tcPr>
          <w:p w14:paraId="1E38CE36" w14:textId="7817941A"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OPTIGER BM 220 (EMB.-208 L)</w:t>
            </w:r>
          </w:p>
        </w:tc>
        <w:tc>
          <w:tcPr>
            <w:tcW w:w="1388" w:type="dxa"/>
            <w:shd w:val="clear" w:color="000000" w:fill="FFFFFF"/>
            <w:vAlign w:val="center"/>
            <w:hideMark/>
          </w:tcPr>
          <w:p w14:paraId="044BA298" w14:textId="115313F3"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64A964CD" w14:textId="65F72A9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624</w:t>
            </w:r>
          </w:p>
        </w:tc>
      </w:tr>
      <w:tr w:rsidR="00A45F66" w:rsidRPr="00DA6903" w14:paraId="4221487A" w14:textId="77777777" w:rsidTr="00D071D5">
        <w:trPr>
          <w:trHeight w:val="251"/>
        </w:trPr>
        <w:tc>
          <w:tcPr>
            <w:tcW w:w="616" w:type="dxa"/>
            <w:shd w:val="clear" w:color="000000" w:fill="FFFFFF"/>
            <w:hideMark/>
          </w:tcPr>
          <w:p w14:paraId="2A406520"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6.</w:t>
            </w:r>
          </w:p>
        </w:tc>
        <w:tc>
          <w:tcPr>
            <w:tcW w:w="1388" w:type="dxa"/>
            <w:shd w:val="clear" w:color="000000" w:fill="FFFFFF"/>
            <w:vAlign w:val="center"/>
            <w:hideMark/>
          </w:tcPr>
          <w:p w14:paraId="03744EAD" w14:textId="283F08CF"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633288</w:t>
            </w:r>
          </w:p>
        </w:tc>
        <w:tc>
          <w:tcPr>
            <w:tcW w:w="4499" w:type="dxa"/>
            <w:shd w:val="clear" w:color="000000" w:fill="FFFFFF"/>
            <w:vAlign w:val="center"/>
            <w:hideMark/>
          </w:tcPr>
          <w:p w14:paraId="1FFAF25B" w14:textId="16724856"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OPTIGEAR BM 320 (EMB. - 208 L)</w:t>
            </w:r>
          </w:p>
        </w:tc>
        <w:tc>
          <w:tcPr>
            <w:tcW w:w="1388" w:type="dxa"/>
            <w:shd w:val="clear" w:color="000000" w:fill="FFFFFF"/>
            <w:vAlign w:val="center"/>
            <w:hideMark/>
          </w:tcPr>
          <w:p w14:paraId="793046AD" w14:textId="767ACBEF"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4C144ED6" w14:textId="5F12431D"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624</w:t>
            </w:r>
          </w:p>
        </w:tc>
      </w:tr>
      <w:tr w:rsidR="00A45F66" w:rsidRPr="00DA6903" w14:paraId="30398E02" w14:textId="77777777" w:rsidTr="00D071D5">
        <w:trPr>
          <w:trHeight w:val="251"/>
        </w:trPr>
        <w:tc>
          <w:tcPr>
            <w:tcW w:w="616" w:type="dxa"/>
            <w:shd w:val="clear" w:color="000000" w:fill="FFFFFF"/>
            <w:hideMark/>
          </w:tcPr>
          <w:p w14:paraId="11E636E8"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7.</w:t>
            </w:r>
          </w:p>
        </w:tc>
        <w:tc>
          <w:tcPr>
            <w:tcW w:w="1388" w:type="dxa"/>
            <w:shd w:val="clear" w:color="000000" w:fill="FFFFFF"/>
            <w:vAlign w:val="center"/>
            <w:hideMark/>
          </w:tcPr>
          <w:p w14:paraId="47D519CE" w14:textId="1B9C992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214069</w:t>
            </w:r>
          </w:p>
        </w:tc>
        <w:tc>
          <w:tcPr>
            <w:tcW w:w="4499" w:type="dxa"/>
            <w:shd w:val="clear" w:color="000000" w:fill="FFFFFF"/>
            <w:vAlign w:val="center"/>
            <w:hideMark/>
          </w:tcPr>
          <w:p w14:paraId="554BBE2A" w14:textId="32C0DB16"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MOBILGEAR 600 XP220</w:t>
            </w:r>
          </w:p>
        </w:tc>
        <w:tc>
          <w:tcPr>
            <w:tcW w:w="1388" w:type="dxa"/>
            <w:shd w:val="clear" w:color="000000" w:fill="FFFFFF"/>
            <w:vAlign w:val="center"/>
            <w:hideMark/>
          </w:tcPr>
          <w:p w14:paraId="55CB324A" w14:textId="71F16B9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6F552356" w14:textId="5018190D"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208</w:t>
            </w:r>
          </w:p>
        </w:tc>
      </w:tr>
      <w:tr w:rsidR="00A45F66" w:rsidRPr="00DA6903" w14:paraId="3D1B66A5" w14:textId="77777777" w:rsidTr="00D071D5">
        <w:trPr>
          <w:trHeight w:val="251"/>
        </w:trPr>
        <w:tc>
          <w:tcPr>
            <w:tcW w:w="616" w:type="dxa"/>
            <w:shd w:val="clear" w:color="000000" w:fill="FFFFFF"/>
            <w:hideMark/>
          </w:tcPr>
          <w:p w14:paraId="2B09AEA1"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8.</w:t>
            </w:r>
          </w:p>
        </w:tc>
        <w:tc>
          <w:tcPr>
            <w:tcW w:w="1388" w:type="dxa"/>
            <w:shd w:val="clear" w:color="000000" w:fill="FFFFFF"/>
            <w:vAlign w:val="center"/>
            <w:hideMark/>
          </w:tcPr>
          <w:p w14:paraId="2D7D3067" w14:textId="7536CDF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597293</w:t>
            </w:r>
          </w:p>
        </w:tc>
        <w:tc>
          <w:tcPr>
            <w:tcW w:w="4499" w:type="dxa"/>
            <w:shd w:val="clear" w:color="000000" w:fill="FFFFFF"/>
            <w:vAlign w:val="center"/>
            <w:hideMark/>
          </w:tcPr>
          <w:p w14:paraId="36B6B80F" w14:textId="655C822D"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STIKALNO DIALA SHELL S4 ZX-1 (EMB-208L)</w:t>
            </w:r>
          </w:p>
        </w:tc>
        <w:tc>
          <w:tcPr>
            <w:tcW w:w="1388" w:type="dxa"/>
            <w:shd w:val="clear" w:color="000000" w:fill="FFFFFF"/>
            <w:vAlign w:val="center"/>
            <w:hideMark/>
          </w:tcPr>
          <w:p w14:paraId="1ABFECB8" w14:textId="3BDF5045"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4FE91D71" w14:textId="7452B3C0"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208</w:t>
            </w:r>
          </w:p>
        </w:tc>
      </w:tr>
      <w:tr w:rsidR="00A45F66" w:rsidRPr="00DA6903" w14:paraId="3EEF324C" w14:textId="77777777" w:rsidTr="00D071D5">
        <w:trPr>
          <w:trHeight w:val="251"/>
        </w:trPr>
        <w:tc>
          <w:tcPr>
            <w:tcW w:w="616" w:type="dxa"/>
            <w:shd w:val="clear" w:color="000000" w:fill="FFFFFF"/>
            <w:hideMark/>
          </w:tcPr>
          <w:p w14:paraId="5F3DA5AD"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9.</w:t>
            </w:r>
          </w:p>
        </w:tc>
        <w:tc>
          <w:tcPr>
            <w:tcW w:w="1388" w:type="dxa"/>
            <w:shd w:val="clear" w:color="000000" w:fill="FFFFFF"/>
            <w:vAlign w:val="center"/>
            <w:hideMark/>
          </w:tcPr>
          <w:p w14:paraId="5B09C09A" w14:textId="1DA01F1F"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633283</w:t>
            </w:r>
          </w:p>
        </w:tc>
        <w:tc>
          <w:tcPr>
            <w:tcW w:w="4499" w:type="dxa"/>
            <w:shd w:val="clear" w:color="000000" w:fill="FFFFFF"/>
            <w:vAlign w:val="center"/>
            <w:hideMark/>
          </w:tcPr>
          <w:p w14:paraId="202EBD39" w14:textId="1E63905C"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PARAFLUID PL 501 A (EMB.-5 L)</w:t>
            </w:r>
          </w:p>
        </w:tc>
        <w:tc>
          <w:tcPr>
            <w:tcW w:w="1388" w:type="dxa"/>
            <w:shd w:val="clear" w:color="000000" w:fill="FFFFFF"/>
            <w:vAlign w:val="center"/>
            <w:hideMark/>
          </w:tcPr>
          <w:p w14:paraId="3C1DEF0D" w14:textId="32AC22F5"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63689A2A" w14:textId="1111D1B3"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60</w:t>
            </w:r>
          </w:p>
        </w:tc>
      </w:tr>
      <w:tr w:rsidR="00A45F66" w:rsidRPr="00DA6903" w14:paraId="065A11C2" w14:textId="77777777" w:rsidTr="00D071D5">
        <w:trPr>
          <w:trHeight w:val="251"/>
        </w:trPr>
        <w:tc>
          <w:tcPr>
            <w:tcW w:w="616" w:type="dxa"/>
            <w:shd w:val="clear" w:color="000000" w:fill="FFFFFF"/>
            <w:hideMark/>
          </w:tcPr>
          <w:p w14:paraId="79695CCE"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10.</w:t>
            </w:r>
          </w:p>
        </w:tc>
        <w:tc>
          <w:tcPr>
            <w:tcW w:w="1388" w:type="dxa"/>
            <w:shd w:val="clear" w:color="000000" w:fill="FFFFFF"/>
            <w:vAlign w:val="center"/>
            <w:hideMark/>
          </w:tcPr>
          <w:p w14:paraId="5A1A4AD0" w14:textId="54CF2058"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627113</w:t>
            </w:r>
          </w:p>
        </w:tc>
        <w:tc>
          <w:tcPr>
            <w:tcW w:w="4499" w:type="dxa"/>
            <w:shd w:val="clear" w:color="000000" w:fill="FFFFFF"/>
            <w:vAlign w:val="center"/>
            <w:hideMark/>
          </w:tcPr>
          <w:p w14:paraId="3DB4F0B1" w14:textId="326539CE"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TEKOČINA ISOCORE 68 PLUS TYP HFC-E (EMB.209L)</w:t>
            </w:r>
          </w:p>
        </w:tc>
        <w:tc>
          <w:tcPr>
            <w:tcW w:w="1388" w:type="dxa"/>
            <w:shd w:val="clear" w:color="000000" w:fill="FFFFFF"/>
            <w:vAlign w:val="center"/>
            <w:hideMark/>
          </w:tcPr>
          <w:p w14:paraId="61829C0D" w14:textId="46B447E3"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6AA9922F" w14:textId="05FB5C26"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418</w:t>
            </w:r>
          </w:p>
        </w:tc>
      </w:tr>
      <w:tr w:rsidR="00A45F66" w:rsidRPr="00DA6903" w14:paraId="04FC84EC" w14:textId="77777777" w:rsidTr="00D071D5">
        <w:trPr>
          <w:trHeight w:val="251"/>
        </w:trPr>
        <w:tc>
          <w:tcPr>
            <w:tcW w:w="616" w:type="dxa"/>
            <w:shd w:val="clear" w:color="000000" w:fill="FFFFFF"/>
            <w:hideMark/>
          </w:tcPr>
          <w:p w14:paraId="4867FC8B" w14:textId="7777777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11.</w:t>
            </w:r>
          </w:p>
        </w:tc>
        <w:tc>
          <w:tcPr>
            <w:tcW w:w="1388" w:type="dxa"/>
            <w:shd w:val="clear" w:color="000000" w:fill="FFFFFF"/>
            <w:vAlign w:val="center"/>
            <w:hideMark/>
          </w:tcPr>
          <w:p w14:paraId="58503BC2" w14:textId="14D7CB2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647993</w:t>
            </w:r>
          </w:p>
        </w:tc>
        <w:tc>
          <w:tcPr>
            <w:tcW w:w="4499" w:type="dxa"/>
            <w:shd w:val="clear" w:color="000000" w:fill="FFFFFF"/>
            <w:vAlign w:val="center"/>
            <w:hideMark/>
          </w:tcPr>
          <w:p w14:paraId="19116476" w14:textId="5FDDEE5B"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HYDROTHERM PK 46M FUCHS (EMB-216L)</w:t>
            </w:r>
          </w:p>
        </w:tc>
        <w:tc>
          <w:tcPr>
            <w:tcW w:w="1388" w:type="dxa"/>
            <w:shd w:val="clear" w:color="000000" w:fill="FFFFFF"/>
            <w:vAlign w:val="center"/>
            <w:hideMark/>
          </w:tcPr>
          <w:p w14:paraId="4B47B452" w14:textId="13CFE059"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18DD8323" w14:textId="794E67B1"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216</w:t>
            </w:r>
          </w:p>
        </w:tc>
      </w:tr>
      <w:tr w:rsidR="00A45F66" w:rsidRPr="00DA6903" w14:paraId="2E6F1DE6" w14:textId="77777777" w:rsidTr="00D071D5">
        <w:trPr>
          <w:trHeight w:val="251"/>
        </w:trPr>
        <w:tc>
          <w:tcPr>
            <w:tcW w:w="616" w:type="dxa"/>
            <w:shd w:val="clear" w:color="000000" w:fill="FFFFFF"/>
          </w:tcPr>
          <w:p w14:paraId="3DCA9EBE" w14:textId="139BA776"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12.</w:t>
            </w:r>
          </w:p>
        </w:tc>
        <w:tc>
          <w:tcPr>
            <w:tcW w:w="1388" w:type="dxa"/>
            <w:shd w:val="clear" w:color="000000" w:fill="FFFFFF"/>
            <w:vAlign w:val="center"/>
          </w:tcPr>
          <w:p w14:paraId="2138B6FE" w14:textId="4FECFA58"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653544</w:t>
            </w:r>
          </w:p>
        </w:tc>
        <w:tc>
          <w:tcPr>
            <w:tcW w:w="4499" w:type="dxa"/>
            <w:shd w:val="clear" w:color="000000" w:fill="FFFFFF"/>
            <w:vAlign w:val="center"/>
          </w:tcPr>
          <w:p w14:paraId="17D0EB31" w14:textId="514CE459"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MOBIL 10 EXCEL 15 GREDE GHB90/H (EMB-208L)</w:t>
            </w:r>
          </w:p>
        </w:tc>
        <w:tc>
          <w:tcPr>
            <w:tcW w:w="1388" w:type="dxa"/>
            <w:shd w:val="clear" w:color="000000" w:fill="FFFFFF"/>
            <w:vAlign w:val="center"/>
          </w:tcPr>
          <w:p w14:paraId="44DB8420" w14:textId="0DE11722"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3468AAD9" w14:textId="0F411CF1"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208</w:t>
            </w:r>
          </w:p>
        </w:tc>
      </w:tr>
      <w:tr w:rsidR="00A45F66" w:rsidRPr="00DA6903" w14:paraId="398E41EE" w14:textId="77777777" w:rsidTr="00D071D5">
        <w:trPr>
          <w:trHeight w:val="251"/>
        </w:trPr>
        <w:tc>
          <w:tcPr>
            <w:tcW w:w="616" w:type="dxa"/>
            <w:shd w:val="clear" w:color="000000" w:fill="FFFFFF"/>
          </w:tcPr>
          <w:p w14:paraId="5ED52AA4" w14:textId="3E953354"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13.</w:t>
            </w:r>
          </w:p>
        </w:tc>
        <w:tc>
          <w:tcPr>
            <w:tcW w:w="1388" w:type="dxa"/>
            <w:shd w:val="clear" w:color="000000" w:fill="FFFFFF"/>
            <w:vAlign w:val="center"/>
          </w:tcPr>
          <w:p w14:paraId="32D1C273" w14:textId="4FFFF5C2"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644581</w:t>
            </w:r>
          </w:p>
        </w:tc>
        <w:tc>
          <w:tcPr>
            <w:tcW w:w="4499" w:type="dxa"/>
            <w:shd w:val="clear" w:color="000000" w:fill="FFFFFF"/>
            <w:vAlign w:val="center"/>
          </w:tcPr>
          <w:p w14:paraId="341D8CB2" w14:textId="2983F3C3"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RENOFLUID TF1500 FUCHS (EMB-205L)</w:t>
            </w:r>
          </w:p>
        </w:tc>
        <w:tc>
          <w:tcPr>
            <w:tcW w:w="1388" w:type="dxa"/>
            <w:shd w:val="clear" w:color="000000" w:fill="FFFFFF"/>
            <w:vAlign w:val="center"/>
          </w:tcPr>
          <w:p w14:paraId="6CAB571D" w14:textId="462B42FA"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0439D432" w14:textId="04B54113"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205</w:t>
            </w:r>
          </w:p>
        </w:tc>
      </w:tr>
      <w:tr w:rsidR="00A45F66" w:rsidRPr="00DA6903" w14:paraId="05E81126" w14:textId="77777777" w:rsidTr="00D071D5">
        <w:trPr>
          <w:trHeight w:val="251"/>
        </w:trPr>
        <w:tc>
          <w:tcPr>
            <w:tcW w:w="616" w:type="dxa"/>
            <w:shd w:val="clear" w:color="000000" w:fill="FFFFFF"/>
          </w:tcPr>
          <w:p w14:paraId="6FE6B121" w14:textId="239FC284"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14.</w:t>
            </w:r>
          </w:p>
        </w:tc>
        <w:tc>
          <w:tcPr>
            <w:tcW w:w="1388" w:type="dxa"/>
            <w:shd w:val="clear" w:color="000000" w:fill="FFFFFF"/>
            <w:vAlign w:val="center"/>
          </w:tcPr>
          <w:p w14:paraId="00264171" w14:textId="388E179F"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593129</w:t>
            </w:r>
          </w:p>
        </w:tc>
        <w:tc>
          <w:tcPr>
            <w:tcW w:w="4499" w:type="dxa"/>
            <w:shd w:val="clear" w:color="000000" w:fill="FFFFFF"/>
            <w:vAlign w:val="center"/>
          </w:tcPr>
          <w:p w14:paraId="56A948AB" w14:textId="3E2CFE90" w:rsidR="00A45F66" w:rsidRPr="00DA6903" w:rsidRDefault="00A45F66" w:rsidP="00A45F66">
            <w:pPr>
              <w:rPr>
                <w:rFonts w:ascii="Century Gothic" w:hAnsi="Century Gothic" w:cs="Tahoma"/>
                <w:color w:val="000000"/>
                <w:sz w:val="16"/>
                <w:szCs w:val="16"/>
              </w:rPr>
            </w:pPr>
            <w:r w:rsidRPr="00DA6903">
              <w:rPr>
                <w:rFonts w:ascii="Century Gothic" w:hAnsi="Century Gothic"/>
                <w:color w:val="000000"/>
                <w:sz w:val="16"/>
                <w:szCs w:val="16"/>
              </w:rPr>
              <w:t>OLJE AIRCOL SR46 (EMB-200L)</w:t>
            </w:r>
          </w:p>
        </w:tc>
        <w:tc>
          <w:tcPr>
            <w:tcW w:w="1388" w:type="dxa"/>
            <w:shd w:val="clear" w:color="000000" w:fill="FFFFFF"/>
            <w:vAlign w:val="center"/>
          </w:tcPr>
          <w:p w14:paraId="37559FF0" w14:textId="5F2E9EF2"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388" w:type="dxa"/>
            <w:shd w:val="clear" w:color="000000" w:fill="FFFFFF"/>
            <w:vAlign w:val="center"/>
          </w:tcPr>
          <w:p w14:paraId="6AE59DEA" w14:textId="1A949271"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400</w:t>
            </w:r>
          </w:p>
        </w:tc>
      </w:tr>
      <w:tr w:rsidR="00A45F66" w:rsidRPr="00DA6903" w14:paraId="0EE7C7FB" w14:textId="77777777" w:rsidTr="00D071D5">
        <w:trPr>
          <w:trHeight w:val="251"/>
        </w:trPr>
        <w:tc>
          <w:tcPr>
            <w:tcW w:w="616" w:type="dxa"/>
            <w:shd w:val="clear" w:color="000000" w:fill="FFFFFF"/>
          </w:tcPr>
          <w:p w14:paraId="307EC64F" w14:textId="537397EC"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s="Tahoma"/>
                <w:color w:val="000000"/>
                <w:sz w:val="16"/>
                <w:szCs w:val="16"/>
              </w:rPr>
              <w:t>15.</w:t>
            </w:r>
          </w:p>
        </w:tc>
        <w:tc>
          <w:tcPr>
            <w:tcW w:w="1388" w:type="dxa"/>
            <w:shd w:val="clear" w:color="000000" w:fill="FFFFFF"/>
            <w:vAlign w:val="center"/>
          </w:tcPr>
          <w:p w14:paraId="0A8A9028" w14:textId="50C2BB70"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630042</w:t>
            </w:r>
          </w:p>
        </w:tc>
        <w:tc>
          <w:tcPr>
            <w:tcW w:w="4499" w:type="dxa"/>
            <w:shd w:val="clear" w:color="000000" w:fill="FFFFFF"/>
            <w:vAlign w:val="center"/>
          </w:tcPr>
          <w:p w14:paraId="3BFA171E" w14:textId="77A47247" w:rsidR="002D1B81" w:rsidRPr="002D1B81" w:rsidRDefault="00A45F66" w:rsidP="002D1B81">
            <w:pPr>
              <w:rPr>
                <w:rFonts w:ascii="Century Gothic" w:hAnsi="Century Gothic"/>
                <w:color w:val="EE0000"/>
                <w:sz w:val="16"/>
                <w:szCs w:val="16"/>
              </w:rPr>
            </w:pPr>
            <w:r w:rsidRPr="00DF3494">
              <w:rPr>
                <w:rFonts w:ascii="Century Gothic" w:hAnsi="Century Gothic"/>
                <w:strike/>
                <w:color w:val="000000"/>
                <w:sz w:val="16"/>
                <w:szCs w:val="16"/>
              </w:rPr>
              <w:t>MAST RENOLIT HI-TEMP 2 400 G-KARTUŠA</w:t>
            </w:r>
            <w:r w:rsidR="002D1B81">
              <w:rPr>
                <w:rFonts w:ascii="Century Gothic" w:hAnsi="Century Gothic"/>
                <w:strike/>
                <w:color w:val="000000"/>
                <w:sz w:val="16"/>
                <w:szCs w:val="16"/>
              </w:rPr>
              <w:t xml:space="preserve"> </w:t>
            </w:r>
            <w:r w:rsidR="00DA2A8D">
              <w:rPr>
                <w:rFonts w:ascii="Century Gothic" w:hAnsi="Century Gothic"/>
                <w:strike/>
                <w:color w:val="000000"/>
                <w:sz w:val="16"/>
                <w:szCs w:val="16"/>
              </w:rPr>
              <w:t xml:space="preserve"> </w:t>
            </w:r>
            <w:r w:rsidR="00DA2A8D" w:rsidRPr="00DA2A8D">
              <w:rPr>
                <w:rFonts w:ascii="Century Gothic" w:hAnsi="Century Gothic"/>
                <w:color w:val="EE0000"/>
                <w:sz w:val="16"/>
                <w:szCs w:val="16"/>
              </w:rPr>
              <w:t>FUCHS</w:t>
            </w:r>
            <w:r w:rsidR="00DA2A8D">
              <w:rPr>
                <w:rFonts w:ascii="Century Gothic" w:hAnsi="Century Gothic"/>
                <w:strike/>
                <w:color w:val="000000"/>
                <w:sz w:val="16"/>
                <w:szCs w:val="16"/>
              </w:rPr>
              <w:t xml:space="preserve"> </w:t>
            </w:r>
            <w:r w:rsidR="002D1B81" w:rsidRPr="002D1B81">
              <w:rPr>
                <w:rFonts w:ascii="Century Gothic" w:hAnsi="Century Gothic"/>
                <w:color w:val="EE0000"/>
                <w:sz w:val="16"/>
                <w:szCs w:val="16"/>
              </w:rPr>
              <w:t>RENOLIT HI-TEMP 220 380gr</w:t>
            </w:r>
          </w:p>
          <w:p w14:paraId="00C8FEA4" w14:textId="0455B34B" w:rsidR="00A45F66" w:rsidRPr="00DF3494" w:rsidRDefault="00A45F66" w:rsidP="00A45F66">
            <w:pPr>
              <w:rPr>
                <w:rFonts w:ascii="Century Gothic" w:hAnsi="Century Gothic" w:cs="Tahoma"/>
                <w:strike/>
                <w:color w:val="000000"/>
                <w:sz w:val="16"/>
                <w:szCs w:val="16"/>
              </w:rPr>
            </w:pPr>
          </w:p>
        </w:tc>
        <w:tc>
          <w:tcPr>
            <w:tcW w:w="1388" w:type="dxa"/>
            <w:shd w:val="clear" w:color="000000" w:fill="FFFFFF"/>
            <w:vAlign w:val="center"/>
          </w:tcPr>
          <w:p w14:paraId="39DD7E38" w14:textId="0C82FE1E"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KO</w:t>
            </w:r>
          </w:p>
        </w:tc>
        <w:tc>
          <w:tcPr>
            <w:tcW w:w="1388" w:type="dxa"/>
            <w:shd w:val="clear" w:color="000000" w:fill="FFFFFF"/>
            <w:vAlign w:val="center"/>
          </w:tcPr>
          <w:p w14:paraId="013FFD5F" w14:textId="185B6A97" w:rsidR="00A45F66" w:rsidRPr="00DA6903" w:rsidRDefault="00A45F66" w:rsidP="00A45F66">
            <w:pPr>
              <w:jc w:val="center"/>
              <w:rPr>
                <w:rFonts w:ascii="Century Gothic" w:hAnsi="Century Gothic" w:cs="Tahoma"/>
                <w:color w:val="000000"/>
                <w:sz w:val="16"/>
                <w:szCs w:val="16"/>
              </w:rPr>
            </w:pPr>
            <w:r w:rsidRPr="00DA6903">
              <w:rPr>
                <w:rFonts w:ascii="Century Gothic" w:hAnsi="Century Gothic"/>
                <w:color w:val="000000"/>
                <w:sz w:val="16"/>
                <w:szCs w:val="16"/>
              </w:rPr>
              <w:t>20</w:t>
            </w:r>
          </w:p>
        </w:tc>
      </w:tr>
    </w:tbl>
    <w:p w14:paraId="4DEEAB19" w14:textId="77777777" w:rsidR="006B2629" w:rsidRPr="00DA6903" w:rsidRDefault="006B2629" w:rsidP="00532E13">
      <w:pPr>
        <w:spacing w:line="288" w:lineRule="auto"/>
        <w:jc w:val="both"/>
        <w:rPr>
          <w:rFonts w:ascii="Century Gothic" w:hAnsi="Century Gothic" w:cs="Tahoma"/>
          <w:b/>
          <w:bCs/>
          <w:sz w:val="18"/>
          <w:szCs w:val="18"/>
        </w:rPr>
      </w:pPr>
    </w:p>
    <w:p w14:paraId="06B67340" w14:textId="4D2CE233" w:rsidR="00532E13" w:rsidRPr="00DA6903" w:rsidRDefault="00532E13" w:rsidP="00532E13">
      <w:pPr>
        <w:spacing w:line="288" w:lineRule="auto"/>
        <w:jc w:val="both"/>
        <w:rPr>
          <w:rFonts w:ascii="Century Gothic" w:hAnsi="Century Gothic" w:cs="Tahoma"/>
          <w:bCs/>
          <w:sz w:val="18"/>
          <w:szCs w:val="18"/>
        </w:rPr>
      </w:pPr>
      <w:r w:rsidRPr="00DA6903">
        <w:rPr>
          <w:rFonts w:ascii="Century Gothic" w:hAnsi="Century Gothic" w:cs="Tahoma"/>
          <w:b/>
          <w:bCs/>
          <w:sz w:val="18"/>
          <w:szCs w:val="18"/>
        </w:rPr>
        <w:t>Opomba</w:t>
      </w:r>
      <w:r w:rsidRPr="00DA6903">
        <w:rPr>
          <w:rFonts w:ascii="Century Gothic" w:hAnsi="Century Gothic" w:cs="Tahoma"/>
          <w:bCs/>
          <w:sz w:val="18"/>
          <w:szCs w:val="18"/>
        </w:rPr>
        <w:t>: Količina blaga v navedeni preglednici je ocenjena količina. Naročnik razpisa se ne obvezuje, da bo v celoti realizirana predvidena količina blaga tega predmeta javnega naročila. Naročnik si pridržuje pravico, da spremeni količino dobave blaga, ne da bi zato moral navajati posebne razloge. Ponudniki morajo to dejstvo upoštevati pri sestavi ponudbenih cen.</w:t>
      </w:r>
    </w:p>
    <w:p w14:paraId="20700F68" w14:textId="77777777" w:rsidR="00532E13" w:rsidRPr="00DA6903" w:rsidRDefault="00532E13" w:rsidP="00532E13">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z oddajo ponudbe potrjuje, da je z navedenim dejstvom seznanjen in nima pravice do uveljavljanja odškodnine v primeru, da se naročnik odloči za spremembo količine blaga. Izbrani ponudnik nima pravice do kakršnihkoli zahtevkov iz naslova neoddanega dela javnega naročila. </w:t>
      </w:r>
    </w:p>
    <w:p w14:paraId="060BC241" w14:textId="77777777" w:rsidR="00532E13" w:rsidRPr="00DA6903" w:rsidRDefault="00532E13" w:rsidP="00532E13">
      <w:pPr>
        <w:spacing w:line="288" w:lineRule="auto"/>
        <w:jc w:val="both"/>
        <w:rPr>
          <w:rFonts w:ascii="Century Gothic" w:hAnsi="Century Gothic" w:cs="Tahoma"/>
          <w:bCs/>
          <w:sz w:val="18"/>
          <w:szCs w:val="18"/>
        </w:rPr>
      </w:pPr>
      <w:r w:rsidRPr="00DA6903">
        <w:rPr>
          <w:rFonts w:ascii="Century Gothic" w:hAnsi="Century Gothic" w:cs="Tahoma"/>
          <w:bCs/>
          <w:sz w:val="18"/>
          <w:szCs w:val="18"/>
        </w:rPr>
        <w:t>Predvidena količina blaga lahko odstopa zaradi sprememb okoliščin, ki jih naročnik ne more predvideti, prav tako pa lahko naročnik po enaki ceni in pod enakimi pogoji zahteva dodatne količine blaga skladno z ZJN-3.</w:t>
      </w:r>
    </w:p>
    <w:p w14:paraId="63588577" w14:textId="77777777" w:rsidR="00532E13" w:rsidRPr="00DA6903" w:rsidRDefault="00532E13">
      <w:pPr>
        <w:rPr>
          <w:rFonts w:ascii="Century Gothic" w:hAnsi="Century Gothic" w:cs="Tahoma"/>
          <w:b/>
          <w:bCs/>
          <w:sz w:val="18"/>
          <w:szCs w:val="18"/>
        </w:rPr>
      </w:pPr>
    </w:p>
    <w:p w14:paraId="4FFBC7D4" w14:textId="77777777" w:rsidR="003F20FB" w:rsidRPr="00DA6903" w:rsidRDefault="003F20FB" w:rsidP="003F20FB">
      <w:pPr>
        <w:spacing w:line="288" w:lineRule="auto"/>
        <w:jc w:val="both"/>
        <w:rPr>
          <w:rFonts w:ascii="Century Gothic" w:hAnsi="Century Gothic" w:cs="Tahoma"/>
          <w:b/>
          <w:sz w:val="18"/>
          <w:szCs w:val="18"/>
        </w:rPr>
      </w:pPr>
    </w:p>
    <w:p w14:paraId="4F89F0EF" w14:textId="546AEAC9" w:rsidR="003F20FB" w:rsidRPr="00DA6903" w:rsidRDefault="003F20FB" w:rsidP="003F20FB">
      <w:pPr>
        <w:spacing w:line="288" w:lineRule="auto"/>
        <w:jc w:val="both"/>
        <w:rPr>
          <w:rFonts w:ascii="Century Gothic" w:hAnsi="Century Gothic" w:cs="Tahoma"/>
          <w:b/>
          <w:sz w:val="18"/>
          <w:szCs w:val="18"/>
        </w:rPr>
      </w:pPr>
      <w:r w:rsidRPr="00DA6903">
        <w:rPr>
          <w:rFonts w:ascii="Century Gothic" w:hAnsi="Century Gothic" w:cs="Tahoma"/>
          <w:b/>
          <w:bCs/>
          <w:sz w:val="18"/>
          <w:szCs w:val="18"/>
          <w:u w:val="single"/>
        </w:rPr>
        <w:t>TEHNIČNA DOKAZILA OB ODDAJI PONUDBE</w:t>
      </w:r>
      <w:r w:rsidR="00A7023A" w:rsidRPr="00DA6903">
        <w:rPr>
          <w:rFonts w:ascii="Century Gothic" w:hAnsi="Century Gothic" w:cs="Tahoma"/>
          <w:b/>
          <w:bCs/>
          <w:sz w:val="18"/>
          <w:szCs w:val="18"/>
          <w:u w:val="single"/>
        </w:rPr>
        <w:t xml:space="preserve"> ZA SKLOP </w:t>
      </w:r>
      <w:r w:rsidR="001B3E14" w:rsidRPr="00DA6903">
        <w:rPr>
          <w:rFonts w:ascii="Century Gothic" w:hAnsi="Century Gothic" w:cs="Tahoma"/>
          <w:b/>
          <w:bCs/>
          <w:sz w:val="18"/>
          <w:szCs w:val="18"/>
          <w:u w:val="single"/>
        </w:rPr>
        <w:t>1</w:t>
      </w:r>
      <w:r w:rsidRPr="00DA6903">
        <w:rPr>
          <w:rFonts w:ascii="Century Gothic" w:hAnsi="Century Gothic" w:cs="Tahoma"/>
          <w:b/>
          <w:sz w:val="18"/>
          <w:szCs w:val="18"/>
          <w:u w:val="single"/>
        </w:rPr>
        <w:t>:</w:t>
      </w:r>
    </w:p>
    <w:p w14:paraId="5D3C38B5" w14:textId="77777777" w:rsidR="00133F04" w:rsidRPr="00DA6903" w:rsidRDefault="00133F04" w:rsidP="00133F04">
      <w:pPr>
        <w:numPr>
          <w:ilvl w:val="0"/>
          <w:numId w:val="32"/>
        </w:numPr>
        <w:spacing w:line="288" w:lineRule="auto"/>
        <w:jc w:val="both"/>
        <w:rPr>
          <w:rFonts w:ascii="Century Gothic" w:hAnsi="Century Gothic" w:cs="Tahoma"/>
          <w:bCs/>
          <w:sz w:val="18"/>
          <w:szCs w:val="18"/>
        </w:rPr>
      </w:pPr>
      <w:r w:rsidRPr="00DA6903">
        <w:rPr>
          <w:rFonts w:ascii="Century Gothic" w:hAnsi="Century Gothic" w:cs="Tahoma"/>
          <w:bCs/>
          <w:sz w:val="18"/>
          <w:szCs w:val="18"/>
        </w:rPr>
        <w:t>Izjavo o dobavi blaga (Obrazec 5);</w:t>
      </w:r>
    </w:p>
    <w:p w14:paraId="6A586AFE" w14:textId="77777777" w:rsidR="00133F04" w:rsidRPr="00DA6903" w:rsidRDefault="00133F04" w:rsidP="00133F04">
      <w:pPr>
        <w:numPr>
          <w:ilvl w:val="0"/>
          <w:numId w:val="3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Varnostne in tehnične liste v slovenskem jeziku s katerih so razvidni podatki o kvaliteti olja in maziva in, ki so skladni z ureditvijo/uredbo REACH; </w:t>
      </w:r>
    </w:p>
    <w:p w14:paraId="5D0D7A0C" w14:textId="77777777" w:rsidR="00133F04" w:rsidRPr="00DA6903" w:rsidRDefault="00133F04" w:rsidP="00133F04">
      <w:pPr>
        <w:numPr>
          <w:ilvl w:val="0"/>
          <w:numId w:val="3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o brezplačnemu prevzemu in odvozu embalaže, ki je predmet dobave olj in maziv, in jo kupec (naročnik) želi vrniti; </w:t>
      </w:r>
    </w:p>
    <w:p w14:paraId="69100E26" w14:textId="77777777" w:rsidR="00133F04" w:rsidRPr="00DA6903" w:rsidRDefault="00133F04" w:rsidP="00133F04">
      <w:pPr>
        <w:numPr>
          <w:ilvl w:val="0"/>
          <w:numId w:val="3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da je za odpadno embalažo zagotovljeno ravnanje po Uredbi o ravnanju z embalažo in odpadno embalažo; </w:t>
      </w:r>
    </w:p>
    <w:p w14:paraId="27FBC84F" w14:textId="77777777" w:rsidR="00133F04" w:rsidRPr="00DA6903" w:rsidRDefault="00133F04" w:rsidP="00133F04">
      <w:pPr>
        <w:numPr>
          <w:ilvl w:val="0"/>
          <w:numId w:val="3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o zagotavljanju brezplačnega izvajanja analiz vzorcev uporabljenih, dobavljenih olj in maziv v akreditivnem laboratoriju v skladu s potrebo naročnika ter posredovanje poročila najkasneje v roku sedem (7) dni po prejemu vzorca. </w:t>
      </w:r>
    </w:p>
    <w:p w14:paraId="0478E862" w14:textId="77777777" w:rsidR="003F20FB" w:rsidRPr="00DA6903" w:rsidRDefault="003F20FB" w:rsidP="003F20FB">
      <w:pPr>
        <w:spacing w:line="288" w:lineRule="auto"/>
        <w:jc w:val="both"/>
        <w:rPr>
          <w:rFonts w:ascii="Century Gothic" w:hAnsi="Century Gothic" w:cs="Tahoma"/>
          <w:bCs/>
          <w:sz w:val="18"/>
          <w:szCs w:val="18"/>
        </w:rPr>
      </w:pPr>
    </w:p>
    <w:p w14:paraId="2D779C05" w14:textId="77777777" w:rsidR="003F20FB" w:rsidRPr="00DA6903" w:rsidRDefault="003F20FB" w:rsidP="003F20FB">
      <w:pPr>
        <w:spacing w:line="288" w:lineRule="auto"/>
        <w:jc w:val="both"/>
        <w:rPr>
          <w:rFonts w:ascii="Century Gothic" w:hAnsi="Century Gothic" w:cs="Tahoma"/>
          <w:b/>
          <w:sz w:val="18"/>
          <w:szCs w:val="18"/>
        </w:rPr>
      </w:pPr>
      <w:r w:rsidRPr="00DA6903">
        <w:rPr>
          <w:rFonts w:ascii="Century Gothic" w:hAnsi="Century Gothic" w:cs="Tahoma"/>
          <w:b/>
          <w:sz w:val="18"/>
          <w:szCs w:val="18"/>
        </w:rPr>
        <w:t>V primeru, da zahtevana dokumentacija ne bo predložena, bo naročnik ravnal skladno z ZJN-3.</w:t>
      </w:r>
    </w:p>
    <w:p w14:paraId="60A929EE" w14:textId="77777777" w:rsidR="003F20FB" w:rsidRPr="00DA6903" w:rsidRDefault="003F20FB" w:rsidP="003F20FB">
      <w:pPr>
        <w:spacing w:line="288" w:lineRule="auto"/>
        <w:jc w:val="both"/>
        <w:rPr>
          <w:rFonts w:ascii="Century Gothic" w:hAnsi="Century Gothic" w:cs="Tahoma"/>
          <w:b/>
          <w:sz w:val="18"/>
          <w:szCs w:val="18"/>
        </w:rPr>
      </w:pPr>
    </w:p>
    <w:p w14:paraId="54BA7F8D" w14:textId="2D100957" w:rsidR="003F20FB" w:rsidRPr="00DA6903" w:rsidRDefault="003F20FB" w:rsidP="003F20FB">
      <w:pPr>
        <w:spacing w:line="288" w:lineRule="auto"/>
        <w:jc w:val="both"/>
        <w:rPr>
          <w:rFonts w:ascii="Century Gothic" w:hAnsi="Century Gothic" w:cs="Tahoma"/>
          <w:b/>
          <w:bCs/>
          <w:sz w:val="18"/>
          <w:szCs w:val="18"/>
        </w:rPr>
      </w:pPr>
      <w:r w:rsidRPr="00DA6903">
        <w:rPr>
          <w:rFonts w:ascii="Century Gothic" w:hAnsi="Century Gothic" w:cs="Tahoma"/>
          <w:b/>
          <w:bCs/>
          <w:sz w:val="18"/>
          <w:szCs w:val="18"/>
          <w:u w:val="single"/>
        </w:rPr>
        <w:t>TEHNIČNA DOKAZILA OB DOBAVI BLAGA</w:t>
      </w:r>
      <w:r w:rsidR="00A7023A" w:rsidRPr="00DA6903">
        <w:rPr>
          <w:rFonts w:ascii="Century Gothic" w:hAnsi="Century Gothic" w:cs="Tahoma"/>
          <w:b/>
          <w:bCs/>
          <w:sz w:val="18"/>
          <w:szCs w:val="18"/>
          <w:u w:val="single"/>
        </w:rPr>
        <w:t xml:space="preserve"> ZA SKLOP </w:t>
      </w:r>
      <w:r w:rsidR="006717D5" w:rsidRPr="00DA6903">
        <w:rPr>
          <w:rFonts w:ascii="Century Gothic" w:hAnsi="Century Gothic" w:cs="Tahoma"/>
          <w:b/>
          <w:bCs/>
          <w:sz w:val="18"/>
          <w:szCs w:val="18"/>
          <w:u w:val="single"/>
        </w:rPr>
        <w:t>1</w:t>
      </w:r>
      <w:r w:rsidRPr="00DA6903">
        <w:rPr>
          <w:rFonts w:ascii="Century Gothic" w:hAnsi="Century Gothic" w:cs="Tahoma"/>
          <w:b/>
          <w:bCs/>
          <w:sz w:val="18"/>
          <w:szCs w:val="18"/>
        </w:rPr>
        <w:t>:</w:t>
      </w:r>
    </w:p>
    <w:p w14:paraId="11BC3A3D" w14:textId="77777777" w:rsidR="003F20FB" w:rsidRPr="00DA6903" w:rsidRDefault="003F20FB" w:rsidP="003F20FB">
      <w:pPr>
        <w:pStyle w:val="Odstavekseznama"/>
        <w:numPr>
          <w:ilvl w:val="0"/>
          <w:numId w:val="22"/>
        </w:numPr>
        <w:spacing w:line="288" w:lineRule="auto"/>
        <w:jc w:val="both"/>
        <w:rPr>
          <w:rFonts w:ascii="Century Gothic" w:hAnsi="Century Gothic" w:cs="Tahoma"/>
          <w:bCs/>
          <w:sz w:val="18"/>
          <w:szCs w:val="18"/>
        </w:rPr>
      </w:pPr>
      <w:bookmarkStart w:id="24" w:name="_Hlk129939422"/>
      <w:r w:rsidRPr="00DA6903">
        <w:rPr>
          <w:rFonts w:ascii="Century Gothic" w:hAnsi="Century Gothic" w:cs="Tahoma"/>
          <w:bCs/>
          <w:sz w:val="18"/>
          <w:szCs w:val="18"/>
        </w:rPr>
        <w:t>Dobavnico, ki mora vsebovati: količino blaga, naziv, številko postavke in številko nabavnega naročila (NN) naročnika;</w:t>
      </w:r>
    </w:p>
    <w:bookmarkEnd w:id="24"/>
    <w:p w14:paraId="6D8F57D7" w14:textId="77777777" w:rsidR="007E1F88" w:rsidRPr="00DA6903" w:rsidRDefault="007E1F88" w:rsidP="007E1F88">
      <w:pPr>
        <w:numPr>
          <w:ilvl w:val="0"/>
          <w:numId w:val="22"/>
        </w:numPr>
        <w:spacing w:line="288" w:lineRule="auto"/>
        <w:jc w:val="both"/>
        <w:rPr>
          <w:rFonts w:ascii="Century Gothic" w:hAnsi="Century Gothic" w:cs="Tahoma"/>
          <w:bCs/>
          <w:sz w:val="18"/>
          <w:szCs w:val="18"/>
        </w:rPr>
      </w:pPr>
      <w:r w:rsidRPr="00DA6903">
        <w:rPr>
          <w:rFonts w:ascii="Century Gothic" w:hAnsi="Century Gothic" w:cs="Tahoma"/>
          <w:bCs/>
          <w:sz w:val="18"/>
          <w:szCs w:val="18"/>
        </w:rPr>
        <w:lastRenderedPageBreak/>
        <w:t>Potrdilo o kakovosti za posamezno blago in dodatno tehnično dokumentacijo v kolikor jo naročnik zahteva.</w:t>
      </w:r>
    </w:p>
    <w:p w14:paraId="31F03888" w14:textId="37D2CD59" w:rsidR="003F20FB" w:rsidRPr="00DA6903" w:rsidRDefault="003F20FB" w:rsidP="003F20FB">
      <w:pPr>
        <w:spacing w:line="288" w:lineRule="auto"/>
        <w:jc w:val="both"/>
        <w:rPr>
          <w:rFonts w:ascii="Century Gothic" w:hAnsi="Century Gothic" w:cs="Tahoma"/>
          <w:b/>
          <w:bCs/>
          <w:sz w:val="18"/>
          <w:szCs w:val="18"/>
          <w:u w:val="single"/>
        </w:rPr>
      </w:pPr>
      <w:r w:rsidRPr="00DA6903">
        <w:rPr>
          <w:rFonts w:ascii="Century Gothic" w:hAnsi="Century Gothic" w:cs="Tahoma"/>
          <w:b/>
          <w:bCs/>
          <w:sz w:val="18"/>
          <w:szCs w:val="18"/>
          <w:u w:val="single"/>
        </w:rPr>
        <w:t>ROK in NAČIN DOBAVE</w:t>
      </w:r>
      <w:r w:rsidR="00A7023A" w:rsidRPr="00DA6903">
        <w:rPr>
          <w:rFonts w:ascii="Century Gothic" w:hAnsi="Century Gothic" w:cs="Tahoma"/>
          <w:b/>
          <w:bCs/>
          <w:sz w:val="18"/>
          <w:szCs w:val="18"/>
          <w:u w:val="single"/>
        </w:rPr>
        <w:t xml:space="preserve"> ZA SKLOP </w:t>
      </w:r>
      <w:r w:rsidR="006717D5" w:rsidRPr="00DA6903">
        <w:rPr>
          <w:rFonts w:ascii="Century Gothic" w:hAnsi="Century Gothic" w:cs="Tahoma"/>
          <w:b/>
          <w:bCs/>
          <w:sz w:val="18"/>
          <w:szCs w:val="18"/>
          <w:u w:val="single"/>
        </w:rPr>
        <w:t>1</w:t>
      </w:r>
      <w:r w:rsidRPr="00DA6903">
        <w:rPr>
          <w:rFonts w:ascii="Century Gothic" w:hAnsi="Century Gothic" w:cs="Tahoma"/>
          <w:b/>
          <w:bCs/>
          <w:sz w:val="18"/>
          <w:szCs w:val="18"/>
          <w:u w:val="single"/>
        </w:rPr>
        <w:t>:</w:t>
      </w:r>
    </w:p>
    <w:p w14:paraId="5369F481" w14:textId="0CA5DBB7" w:rsidR="00424FA9" w:rsidRPr="00DA6903" w:rsidRDefault="00424FA9" w:rsidP="00424FA9">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Rok dobave celotnega naročila je najkasneje v roku 12 mesecev od datuma podpisa pogodbe za posamezno naročilo. </w:t>
      </w:r>
    </w:p>
    <w:p w14:paraId="22D5CED8" w14:textId="77777777" w:rsidR="00424FA9" w:rsidRPr="00DA6903" w:rsidRDefault="00424FA9" w:rsidP="00424FA9">
      <w:pPr>
        <w:spacing w:line="288" w:lineRule="auto"/>
        <w:jc w:val="both"/>
        <w:rPr>
          <w:rFonts w:ascii="Century Gothic" w:hAnsi="Century Gothic" w:cs="Tahoma"/>
          <w:bCs/>
          <w:sz w:val="18"/>
          <w:szCs w:val="18"/>
        </w:rPr>
      </w:pPr>
      <w:r w:rsidRPr="00DA6903">
        <w:rPr>
          <w:rFonts w:ascii="Century Gothic" w:hAnsi="Century Gothic" w:cs="Tahoma"/>
          <w:bCs/>
          <w:sz w:val="18"/>
          <w:szCs w:val="18"/>
        </w:rPr>
        <w:t>Dobava posameznega naročila se bo vršila na odpoklic, v roku treh (3) delovnih dni od posameznega odpoklica, z dobavo  v skladišče naročnika na stroške izbranega ponudnika (</w:t>
      </w:r>
      <w:proofErr w:type="spellStart"/>
      <w:r w:rsidRPr="00DA6903">
        <w:rPr>
          <w:rFonts w:ascii="Century Gothic" w:hAnsi="Century Gothic" w:cs="Tahoma"/>
          <w:bCs/>
          <w:sz w:val="18"/>
          <w:szCs w:val="18"/>
        </w:rPr>
        <w:t>Incoterms</w:t>
      </w:r>
      <w:proofErr w:type="spellEnd"/>
      <w:r w:rsidRPr="00DA6903">
        <w:rPr>
          <w:rFonts w:ascii="Century Gothic" w:hAnsi="Century Gothic" w:cs="Tahoma"/>
          <w:bCs/>
          <w:sz w:val="18"/>
          <w:szCs w:val="18"/>
        </w:rPr>
        <w:t xml:space="preserve"> 2020 – DDP Glavno skladišče Premogovnik Velenje d. o. o.).</w:t>
      </w:r>
    </w:p>
    <w:p w14:paraId="0CBB18D1" w14:textId="77777777" w:rsidR="006E5586" w:rsidRPr="00DA6903" w:rsidRDefault="006E5586" w:rsidP="006E5586">
      <w:pPr>
        <w:pStyle w:val="Naslov2"/>
        <w:numPr>
          <w:ilvl w:val="0"/>
          <w:numId w:val="0"/>
        </w:numPr>
        <w:spacing w:before="0" w:after="0" w:line="288" w:lineRule="auto"/>
        <w:ind w:left="709"/>
        <w:rPr>
          <w:rFonts w:cs="Tahoma"/>
          <w:sz w:val="18"/>
          <w:szCs w:val="18"/>
        </w:rPr>
      </w:pPr>
    </w:p>
    <w:p w14:paraId="5AEAD129" w14:textId="0E1639AB" w:rsidR="006E5586" w:rsidRPr="00DA6903" w:rsidRDefault="002A74C4" w:rsidP="002A74C4">
      <w:pPr>
        <w:pStyle w:val="Naslov2"/>
        <w:numPr>
          <w:ilvl w:val="0"/>
          <w:numId w:val="0"/>
        </w:numPr>
        <w:spacing w:before="0" w:after="0" w:line="288" w:lineRule="auto"/>
        <w:rPr>
          <w:rFonts w:cs="Tahoma"/>
          <w:sz w:val="18"/>
          <w:szCs w:val="18"/>
          <w:lang w:val="ca-ES"/>
        </w:rPr>
      </w:pPr>
      <w:bookmarkStart w:id="25" w:name="_Toc235522683"/>
      <w:r w:rsidRPr="00DA6903">
        <w:rPr>
          <w:rFonts w:cs="Tahoma"/>
          <w:sz w:val="18"/>
          <w:szCs w:val="18"/>
        </w:rPr>
        <w:t xml:space="preserve">1.3.2  1. POSAMEZNO NAROČILO - SPECIFIKACIJA BLAGA SKLOP 2: </w:t>
      </w:r>
      <w:r w:rsidR="00692275" w:rsidRPr="00DA6903">
        <w:rPr>
          <w:rFonts w:cs="Tahoma"/>
          <w:sz w:val="18"/>
          <w:szCs w:val="18"/>
          <w:lang w:val="ca-ES"/>
        </w:rPr>
        <w:t>OLJA IN MAZIVA ZAHTEVANI PRODUKT ALI EKVIVALENT</w:t>
      </w:r>
      <w:bookmarkEnd w:id="25"/>
    </w:p>
    <w:p w14:paraId="29ACC771" w14:textId="77777777" w:rsidR="00692275" w:rsidRPr="00DA6903" w:rsidRDefault="00692275" w:rsidP="00692275">
      <w:pPr>
        <w:rPr>
          <w:lang w:val="ca-ES"/>
        </w:rPr>
      </w:pPr>
    </w:p>
    <w:p w14:paraId="797C2E57" w14:textId="77777777" w:rsidR="00D65040" w:rsidRPr="00DA6903" w:rsidRDefault="00D65040" w:rsidP="00D65040">
      <w:pPr>
        <w:spacing w:line="288" w:lineRule="auto"/>
        <w:jc w:val="both"/>
        <w:rPr>
          <w:rFonts w:ascii="Century Gothic" w:hAnsi="Century Gothic" w:cs="Tahoma"/>
          <w:b/>
          <w:sz w:val="18"/>
          <w:szCs w:val="18"/>
        </w:rPr>
      </w:pPr>
      <w:r w:rsidRPr="00DA6903">
        <w:rPr>
          <w:rFonts w:ascii="Century Gothic" w:hAnsi="Century Gothic" w:cs="Tahoma"/>
          <w:b/>
          <w:sz w:val="18"/>
          <w:szCs w:val="18"/>
        </w:rPr>
        <w:t>SKLOP 2: OLJA IN MAZIVA – zahtevan produkt ali ekvivalent</w:t>
      </w:r>
    </w:p>
    <w:p w14:paraId="2C0ABAB7" w14:textId="77777777" w:rsidR="00D65040" w:rsidRPr="00DA6903" w:rsidRDefault="00D65040" w:rsidP="00D65040">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Pri nudenih postavkah v kolikor se nudijo ekvivalenti je potrebno navesti točen naziv proizvoda in količino pakiranja. </w:t>
      </w:r>
    </w:p>
    <w:p w14:paraId="1F0408F4" w14:textId="77777777" w:rsidR="00D65040" w:rsidRPr="00DA6903" w:rsidRDefault="00D65040" w:rsidP="00692275"/>
    <w:p w14:paraId="12944972" w14:textId="1FA5835F" w:rsidR="00F3702A" w:rsidRPr="00DA6903" w:rsidRDefault="00F3702A" w:rsidP="00F3702A">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Preglednica 2: Specifikacija blaga SKLOP2 s predvidenimi količinami  </w:t>
      </w:r>
    </w:p>
    <w:tbl>
      <w:tblPr>
        <w:tblW w:w="9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1"/>
        <w:gridCol w:w="1145"/>
        <w:gridCol w:w="3544"/>
        <w:gridCol w:w="1132"/>
        <w:gridCol w:w="991"/>
        <w:gridCol w:w="1194"/>
        <w:gridCol w:w="1198"/>
      </w:tblGrid>
      <w:tr w:rsidR="007F7F5A" w:rsidRPr="00DA6903" w14:paraId="7FF563BD" w14:textId="1C1E9CEF" w:rsidTr="00D929ED">
        <w:trPr>
          <w:trHeight w:val="251"/>
        </w:trPr>
        <w:tc>
          <w:tcPr>
            <w:tcW w:w="551" w:type="dxa"/>
            <w:shd w:val="clear" w:color="000000" w:fill="F2F2F2"/>
            <w:vAlign w:val="center"/>
            <w:hideMark/>
          </w:tcPr>
          <w:p w14:paraId="5DD25708" w14:textId="77777777"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Poz.</w:t>
            </w:r>
          </w:p>
        </w:tc>
        <w:tc>
          <w:tcPr>
            <w:tcW w:w="1145" w:type="dxa"/>
            <w:shd w:val="clear" w:color="000000" w:fill="F2F2F2"/>
            <w:vAlign w:val="center"/>
            <w:hideMark/>
          </w:tcPr>
          <w:p w14:paraId="6961A5B8" w14:textId="77777777"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POSTAVKA</w:t>
            </w:r>
          </w:p>
        </w:tc>
        <w:tc>
          <w:tcPr>
            <w:tcW w:w="3544" w:type="dxa"/>
            <w:shd w:val="clear" w:color="000000" w:fill="F2F2F2"/>
            <w:vAlign w:val="center"/>
            <w:hideMark/>
          </w:tcPr>
          <w:p w14:paraId="621F7F8C" w14:textId="77777777"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NAZIV POSTAVKE</w:t>
            </w:r>
          </w:p>
        </w:tc>
        <w:tc>
          <w:tcPr>
            <w:tcW w:w="1132" w:type="dxa"/>
            <w:shd w:val="clear" w:color="000000" w:fill="F2F2F2"/>
          </w:tcPr>
          <w:p w14:paraId="3AB05E81" w14:textId="46C56B1F"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NAZIV EKVIVALENT</w:t>
            </w:r>
            <w:r w:rsidRPr="00DA6903">
              <w:rPr>
                <w:rStyle w:val="Sprotnaopomba-sklic"/>
                <w:rFonts w:ascii="Century Gothic" w:hAnsi="Century Gothic" w:cs="Calibri"/>
                <w:b/>
                <w:bCs/>
                <w:color w:val="000000"/>
                <w:sz w:val="16"/>
                <w:szCs w:val="16"/>
              </w:rPr>
              <w:footnoteReference w:id="1"/>
            </w:r>
          </w:p>
        </w:tc>
        <w:tc>
          <w:tcPr>
            <w:tcW w:w="991" w:type="dxa"/>
            <w:shd w:val="clear" w:color="000000" w:fill="F2F2F2"/>
            <w:vAlign w:val="center"/>
            <w:hideMark/>
          </w:tcPr>
          <w:p w14:paraId="6D6D19CA" w14:textId="25D01488"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EM</w:t>
            </w:r>
          </w:p>
        </w:tc>
        <w:tc>
          <w:tcPr>
            <w:tcW w:w="1194" w:type="dxa"/>
            <w:shd w:val="clear" w:color="000000" w:fill="F2F2F2"/>
            <w:vAlign w:val="center"/>
            <w:hideMark/>
          </w:tcPr>
          <w:p w14:paraId="0D8344DC" w14:textId="77777777"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KOLIČINA</w:t>
            </w:r>
          </w:p>
        </w:tc>
        <w:tc>
          <w:tcPr>
            <w:tcW w:w="1198" w:type="dxa"/>
            <w:shd w:val="clear" w:color="000000" w:fill="F2F2F2"/>
          </w:tcPr>
          <w:p w14:paraId="5D774787" w14:textId="579ABB7D" w:rsidR="007F7F5A" w:rsidRPr="00DA6903" w:rsidRDefault="007F7F5A" w:rsidP="006D7240">
            <w:pPr>
              <w:jc w:val="center"/>
              <w:rPr>
                <w:rFonts w:ascii="Century Gothic" w:hAnsi="Century Gothic" w:cs="Calibri"/>
                <w:b/>
                <w:bCs/>
                <w:color w:val="000000"/>
                <w:sz w:val="16"/>
                <w:szCs w:val="16"/>
              </w:rPr>
            </w:pPr>
            <w:r w:rsidRPr="00DA6903">
              <w:rPr>
                <w:rFonts w:ascii="Century Gothic" w:hAnsi="Century Gothic" w:cs="Calibri"/>
                <w:b/>
                <w:bCs/>
                <w:color w:val="000000"/>
                <w:sz w:val="16"/>
                <w:szCs w:val="16"/>
              </w:rPr>
              <w:t>KOLIČINA</w:t>
            </w:r>
            <w:r w:rsidR="007F0DD2" w:rsidRPr="00DA6903">
              <w:rPr>
                <w:rFonts w:ascii="Century Gothic" w:hAnsi="Century Gothic" w:cs="Calibri"/>
                <w:b/>
                <w:bCs/>
                <w:color w:val="000000"/>
                <w:sz w:val="16"/>
                <w:szCs w:val="16"/>
              </w:rPr>
              <w:t xml:space="preserve"> </w:t>
            </w:r>
            <w:r w:rsidR="00A906D3" w:rsidRPr="00DA6903">
              <w:rPr>
                <w:rFonts w:ascii="Century Gothic" w:hAnsi="Century Gothic" w:cs="Calibri"/>
                <w:b/>
                <w:bCs/>
                <w:color w:val="000000"/>
                <w:sz w:val="16"/>
                <w:szCs w:val="16"/>
              </w:rPr>
              <w:t>PAKIRANJA</w:t>
            </w:r>
            <w:r w:rsidRPr="00DA6903">
              <w:rPr>
                <w:rFonts w:ascii="Century Gothic" w:hAnsi="Century Gothic" w:cs="Calibri"/>
                <w:b/>
                <w:bCs/>
                <w:color w:val="000000"/>
                <w:sz w:val="16"/>
                <w:szCs w:val="16"/>
              </w:rPr>
              <w:t xml:space="preserve"> EKVIVALENT</w:t>
            </w:r>
            <w:r w:rsidRPr="00DA6903">
              <w:rPr>
                <w:rStyle w:val="Sprotnaopomba-sklic"/>
                <w:rFonts w:ascii="Century Gothic" w:hAnsi="Century Gothic" w:cs="Calibri"/>
                <w:b/>
                <w:bCs/>
                <w:color w:val="000000"/>
                <w:sz w:val="16"/>
                <w:szCs w:val="16"/>
              </w:rPr>
              <w:footnoteReference w:id="2"/>
            </w:r>
          </w:p>
        </w:tc>
      </w:tr>
      <w:tr w:rsidR="007F0DD2" w:rsidRPr="00DA6903" w14:paraId="42FDC22B" w14:textId="311D73F6" w:rsidTr="00D929ED">
        <w:trPr>
          <w:trHeight w:val="251"/>
        </w:trPr>
        <w:tc>
          <w:tcPr>
            <w:tcW w:w="551" w:type="dxa"/>
            <w:shd w:val="clear" w:color="000000" w:fill="FFFFFF"/>
            <w:hideMark/>
          </w:tcPr>
          <w:p w14:paraId="0400563B"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w:t>
            </w:r>
          </w:p>
        </w:tc>
        <w:tc>
          <w:tcPr>
            <w:tcW w:w="1145" w:type="dxa"/>
            <w:shd w:val="clear" w:color="000000" w:fill="FFFFFF"/>
            <w:vAlign w:val="center"/>
          </w:tcPr>
          <w:p w14:paraId="1BF8BF9F" w14:textId="704D87D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653395</w:t>
            </w:r>
          </w:p>
        </w:tc>
        <w:tc>
          <w:tcPr>
            <w:tcW w:w="3544" w:type="dxa"/>
            <w:shd w:val="clear" w:color="000000" w:fill="FFFFFF"/>
            <w:vAlign w:val="center"/>
          </w:tcPr>
          <w:p w14:paraId="30DBF45B" w14:textId="5029E46F"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 LIS EP 00 RED. DVIŽNE GREDE (EMB-180KG)</w:t>
            </w:r>
          </w:p>
        </w:tc>
        <w:tc>
          <w:tcPr>
            <w:tcW w:w="1132" w:type="dxa"/>
            <w:shd w:val="clear" w:color="auto" w:fill="A6A6A6" w:themeFill="background1" w:themeFillShade="A6"/>
          </w:tcPr>
          <w:p w14:paraId="2C6EE5E2"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013A0661" w14:textId="77B8B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hideMark/>
          </w:tcPr>
          <w:p w14:paraId="2A135702" w14:textId="726D5458"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180</w:t>
            </w:r>
          </w:p>
        </w:tc>
        <w:tc>
          <w:tcPr>
            <w:tcW w:w="1198" w:type="dxa"/>
            <w:shd w:val="clear" w:color="auto" w:fill="A6A6A6" w:themeFill="background1" w:themeFillShade="A6"/>
          </w:tcPr>
          <w:p w14:paraId="51F684F3" w14:textId="77777777" w:rsidR="007F0DD2" w:rsidRPr="00DA6903" w:rsidRDefault="007F0DD2" w:rsidP="007F0DD2">
            <w:pPr>
              <w:jc w:val="center"/>
              <w:rPr>
                <w:rFonts w:ascii="Century Gothic" w:hAnsi="Century Gothic"/>
                <w:color w:val="000000"/>
                <w:sz w:val="16"/>
                <w:szCs w:val="16"/>
              </w:rPr>
            </w:pPr>
          </w:p>
        </w:tc>
      </w:tr>
      <w:tr w:rsidR="007F0DD2" w:rsidRPr="00DA6903" w14:paraId="2D25BCDC" w14:textId="2D1A4CF6" w:rsidTr="00D929ED">
        <w:trPr>
          <w:trHeight w:val="251"/>
        </w:trPr>
        <w:tc>
          <w:tcPr>
            <w:tcW w:w="551" w:type="dxa"/>
            <w:shd w:val="clear" w:color="000000" w:fill="FFFFFF"/>
            <w:hideMark/>
          </w:tcPr>
          <w:p w14:paraId="1C0EB3D1"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2.</w:t>
            </w:r>
          </w:p>
        </w:tc>
        <w:tc>
          <w:tcPr>
            <w:tcW w:w="1145" w:type="dxa"/>
            <w:shd w:val="clear" w:color="000000" w:fill="FFFFFF"/>
            <w:vAlign w:val="center"/>
          </w:tcPr>
          <w:p w14:paraId="7B151FF4" w14:textId="722D4C0A"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69133</w:t>
            </w:r>
          </w:p>
        </w:tc>
        <w:tc>
          <w:tcPr>
            <w:tcW w:w="3544" w:type="dxa"/>
            <w:shd w:val="clear" w:color="000000" w:fill="FFFFFF"/>
            <w:vAlign w:val="center"/>
          </w:tcPr>
          <w:p w14:paraId="7477DB55" w14:textId="4ECB140B"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 LIS EP2 (EMB-180 KG)</w:t>
            </w:r>
          </w:p>
        </w:tc>
        <w:tc>
          <w:tcPr>
            <w:tcW w:w="1132" w:type="dxa"/>
            <w:shd w:val="clear" w:color="auto" w:fill="A6A6A6" w:themeFill="background1" w:themeFillShade="A6"/>
          </w:tcPr>
          <w:p w14:paraId="09BAAD66"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35264A49" w14:textId="11836E75"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hideMark/>
          </w:tcPr>
          <w:p w14:paraId="18FC967B" w14:textId="4BB3633A"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720</w:t>
            </w:r>
          </w:p>
        </w:tc>
        <w:tc>
          <w:tcPr>
            <w:tcW w:w="1198" w:type="dxa"/>
            <w:shd w:val="clear" w:color="auto" w:fill="A6A6A6" w:themeFill="background1" w:themeFillShade="A6"/>
          </w:tcPr>
          <w:p w14:paraId="6507420C" w14:textId="77777777" w:rsidR="007F0DD2" w:rsidRPr="00DA6903" w:rsidRDefault="007F0DD2" w:rsidP="007F0DD2">
            <w:pPr>
              <w:jc w:val="center"/>
              <w:rPr>
                <w:rFonts w:ascii="Century Gothic" w:hAnsi="Century Gothic"/>
                <w:color w:val="000000"/>
                <w:sz w:val="16"/>
                <w:szCs w:val="16"/>
              </w:rPr>
            </w:pPr>
          </w:p>
        </w:tc>
      </w:tr>
      <w:tr w:rsidR="007F0DD2" w:rsidRPr="00DA6903" w14:paraId="2BFF3739" w14:textId="25BE8534" w:rsidTr="00D929ED">
        <w:trPr>
          <w:trHeight w:val="251"/>
        </w:trPr>
        <w:tc>
          <w:tcPr>
            <w:tcW w:w="551" w:type="dxa"/>
            <w:shd w:val="clear" w:color="000000" w:fill="FFFFFF"/>
            <w:hideMark/>
          </w:tcPr>
          <w:p w14:paraId="1BCB0509"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3.</w:t>
            </w:r>
          </w:p>
        </w:tc>
        <w:tc>
          <w:tcPr>
            <w:tcW w:w="1145" w:type="dxa"/>
            <w:shd w:val="clear" w:color="000000" w:fill="FFFFFF"/>
            <w:vAlign w:val="center"/>
          </w:tcPr>
          <w:p w14:paraId="568CFE30" w14:textId="5FCCBFF0"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590581</w:t>
            </w:r>
          </w:p>
        </w:tc>
        <w:tc>
          <w:tcPr>
            <w:tcW w:w="3544" w:type="dxa"/>
            <w:shd w:val="clear" w:color="000000" w:fill="FFFFFF"/>
            <w:vAlign w:val="center"/>
          </w:tcPr>
          <w:p w14:paraId="7A00620F" w14:textId="4CEC4123"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 LIS EP 2 (EMB-18 KG)</w:t>
            </w:r>
          </w:p>
        </w:tc>
        <w:tc>
          <w:tcPr>
            <w:tcW w:w="1132" w:type="dxa"/>
            <w:shd w:val="clear" w:color="auto" w:fill="A6A6A6" w:themeFill="background1" w:themeFillShade="A6"/>
          </w:tcPr>
          <w:p w14:paraId="6EC9BF8C"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7BBEC57E" w14:textId="621551D0"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60AB7047" w14:textId="35BCF8EA"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450</w:t>
            </w:r>
          </w:p>
        </w:tc>
        <w:tc>
          <w:tcPr>
            <w:tcW w:w="1198" w:type="dxa"/>
            <w:shd w:val="clear" w:color="auto" w:fill="A6A6A6" w:themeFill="background1" w:themeFillShade="A6"/>
          </w:tcPr>
          <w:p w14:paraId="1908E878" w14:textId="77777777" w:rsidR="007F0DD2" w:rsidRPr="00DA6903" w:rsidRDefault="007F0DD2" w:rsidP="007F0DD2">
            <w:pPr>
              <w:jc w:val="center"/>
              <w:rPr>
                <w:rFonts w:ascii="Century Gothic" w:hAnsi="Century Gothic"/>
                <w:color w:val="000000"/>
                <w:sz w:val="16"/>
                <w:szCs w:val="16"/>
              </w:rPr>
            </w:pPr>
          </w:p>
        </w:tc>
      </w:tr>
      <w:tr w:rsidR="007F0DD2" w:rsidRPr="00DA6903" w14:paraId="27A8810A" w14:textId="58B1AC5D" w:rsidTr="00D929ED">
        <w:trPr>
          <w:trHeight w:val="251"/>
        </w:trPr>
        <w:tc>
          <w:tcPr>
            <w:tcW w:w="551" w:type="dxa"/>
            <w:shd w:val="clear" w:color="000000" w:fill="FFFFFF"/>
            <w:hideMark/>
          </w:tcPr>
          <w:p w14:paraId="78F660F7"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4.</w:t>
            </w:r>
          </w:p>
        </w:tc>
        <w:tc>
          <w:tcPr>
            <w:tcW w:w="1145" w:type="dxa"/>
            <w:shd w:val="clear" w:color="000000" w:fill="FFFFFF"/>
            <w:vAlign w:val="center"/>
          </w:tcPr>
          <w:p w14:paraId="1EF2ED14" w14:textId="1E8BCB96"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633272</w:t>
            </w:r>
          </w:p>
        </w:tc>
        <w:tc>
          <w:tcPr>
            <w:tcW w:w="3544" w:type="dxa"/>
            <w:shd w:val="clear" w:color="000000" w:fill="FFFFFF"/>
            <w:vAlign w:val="center"/>
          </w:tcPr>
          <w:p w14:paraId="687DC9CB" w14:textId="740DF43C"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OLMAPLEX EP2 (EMB-18 KG)</w:t>
            </w:r>
          </w:p>
        </w:tc>
        <w:tc>
          <w:tcPr>
            <w:tcW w:w="1132" w:type="dxa"/>
            <w:shd w:val="clear" w:color="auto" w:fill="A6A6A6" w:themeFill="background1" w:themeFillShade="A6"/>
          </w:tcPr>
          <w:p w14:paraId="517B6860"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3CB34D0F" w14:textId="50CE7E49"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45A009E5" w14:textId="61F8EA0F"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900</w:t>
            </w:r>
          </w:p>
        </w:tc>
        <w:tc>
          <w:tcPr>
            <w:tcW w:w="1198" w:type="dxa"/>
            <w:shd w:val="clear" w:color="auto" w:fill="A6A6A6" w:themeFill="background1" w:themeFillShade="A6"/>
          </w:tcPr>
          <w:p w14:paraId="332E410E" w14:textId="77777777" w:rsidR="007F0DD2" w:rsidRPr="00DA6903" w:rsidRDefault="007F0DD2" w:rsidP="007F0DD2">
            <w:pPr>
              <w:jc w:val="center"/>
              <w:rPr>
                <w:rFonts w:ascii="Century Gothic" w:hAnsi="Century Gothic"/>
                <w:color w:val="000000"/>
                <w:sz w:val="16"/>
                <w:szCs w:val="16"/>
              </w:rPr>
            </w:pPr>
          </w:p>
        </w:tc>
      </w:tr>
      <w:tr w:rsidR="007F0DD2" w:rsidRPr="00DA6903" w14:paraId="1DDADC2A" w14:textId="162A7B5C" w:rsidTr="00D929ED">
        <w:trPr>
          <w:trHeight w:val="251"/>
        </w:trPr>
        <w:tc>
          <w:tcPr>
            <w:tcW w:w="551" w:type="dxa"/>
            <w:shd w:val="clear" w:color="000000" w:fill="FFFFFF"/>
            <w:hideMark/>
          </w:tcPr>
          <w:p w14:paraId="066B373A"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5.</w:t>
            </w:r>
          </w:p>
        </w:tc>
        <w:tc>
          <w:tcPr>
            <w:tcW w:w="1145" w:type="dxa"/>
            <w:shd w:val="clear" w:color="000000" w:fill="FFFFFF"/>
            <w:vAlign w:val="center"/>
          </w:tcPr>
          <w:p w14:paraId="5A325056" w14:textId="565F8B38"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590580</w:t>
            </w:r>
          </w:p>
        </w:tc>
        <w:tc>
          <w:tcPr>
            <w:tcW w:w="3544" w:type="dxa"/>
            <w:shd w:val="clear" w:color="000000" w:fill="FFFFFF"/>
            <w:vAlign w:val="center"/>
          </w:tcPr>
          <w:p w14:paraId="5740C9C9" w14:textId="2A6CD310"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OLMAPLEX EP 2 (EMB-4,5 KG)</w:t>
            </w:r>
          </w:p>
        </w:tc>
        <w:tc>
          <w:tcPr>
            <w:tcW w:w="1132" w:type="dxa"/>
            <w:shd w:val="clear" w:color="auto" w:fill="A6A6A6" w:themeFill="background1" w:themeFillShade="A6"/>
          </w:tcPr>
          <w:p w14:paraId="3D98DE78"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6B89F5FD" w14:textId="75396F04"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26AEE02D" w14:textId="35424181"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18</w:t>
            </w:r>
          </w:p>
        </w:tc>
        <w:tc>
          <w:tcPr>
            <w:tcW w:w="1198" w:type="dxa"/>
            <w:shd w:val="clear" w:color="auto" w:fill="A6A6A6" w:themeFill="background1" w:themeFillShade="A6"/>
          </w:tcPr>
          <w:p w14:paraId="76CB34E3" w14:textId="77777777" w:rsidR="007F0DD2" w:rsidRPr="00DA6903" w:rsidRDefault="007F0DD2" w:rsidP="007F0DD2">
            <w:pPr>
              <w:jc w:val="center"/>
              <w:rPr>
                <w:rFonts w:ascii="Century Gothic" w:hAnsi="Century Gothic"/>
                <w:color w:val="000000"/>
                <w:sz w:val="16"/>
                <w:szCs w:val="16"/>
              </w:rPr>
            </w:pPr>
          </w:p>
        </w:tc>
      </w:tr>
      <w:tr w:rsidR="007F0DD2" w:rsidRPr="00DA6903" w14:paraId="52112521" w14:textId="64CE1F3D" w:rsidTr="00D929ED">
        <w:trPr>
          <w:trHeight w:val="251"/>
        </w:trPr>
        <w:tc>
          <w:tcPr>
            <w:tcW w:w="551" w:type="dxa"/>
            <w:shd w:val="clear" w:color="000000" w:fill="FFFFFF"/>
            <w:hideMark/>
          </w:tcPr>
          <w:p w14:paraId="703D0B79"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6.</w:t>
            </w:r>
          </w:p>
        </w:tc>
        <w:tc>
          <w:tcPr>
            <w:tcW w:w="1145" w:type="dxa"/>
            <w:shd w:val="clear" w:color="000000" w:fill="FFFFFF"/>
            <w:vAlign w:val="center"/>
          </w:tcPr>
          <w:p w14:paraId="70EE2773" w14:textId="2BE9DFFC"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603529</w:t>
            </w:r>
          </w:p>
        </w:tc>
        <w:tc>
          <w:tcPr>
            <w:tcW w:w="3544" w:type="dxa"/>
            <w:shd w:val="clear" w:color="000000" w:fill="FFFFFF"/>
            <w:vAlign w:val="center"/>
          </w:tcPr>
          <w:p w14:paraId="7B6C68C6" w14:textId="464291DA"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OLMAPLEX EP 2 (EMB-21 KG)</w:t>
            </w:r>
          </w:p>
        </w:tc>
        <w:tc>
          <w:tcPr>
            <w:tcW w:w="1132" w:type="dxa"/>
            <w:shd w:val="clear" w:color="auto" w:fill="A6A6A6" w:themeFill="background1" w:themeFillShade="A6"/>
          </w:tcPr>
          <w:p w14:paraId="048B4BB9"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08FC79D5" w14:textId="75473A3A"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58DA8445" w14:textId="17A1ACC6"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10</w:t>
            </w:r>
          </w:p>
        </w:tc>
        <w:tc>
          <w:tcPr>
            <w:tcW w:w="1198" w:type="dxa"/>
            <w:shd w:val="clear" w:color="auto" w:fill="A6A6A6" w:themeFill="background1" w:themeFillShade="A6"/>
          </w:tcPr>
          <w:p w14:paraId="52915767" w14:textId="77777777" w:rsidR="007F0DD2" w:rsidRPr="00DA6903" w:rsidRDefault="007F0DD2" w:rsidP="007F0DD2">
            <w:pPr>
              <w:jc w:val="center"/>
              <w:rPr>
                <w:rFonts w:ascii="Century Gothic" w:hAnsi="Century Gothic"/>
                <w:color w:val="000000"/>
                <w:sz w:val="16"/>
                <w:szCs w:val="16"/>
              </w:rPr>
            </w:pPr>
          </w:p>
        </w:tc>
      </w:tr>
      <w:tr w:rsidR="007F0DD2" w:rsidRPr="00DA6903" w14:paraId="1B426371" w14:textId="5AED2D3A" w:rsidTr="00D929ED">
        <w:trPr>
          <w:trHeight w:val="251"/>
        </w:trPr>
        <w:tc>
          <w:tcPr>
            <w:tcW w:w="551" w:type="dxa"/>
            <w:shd w:val="clear" w:color="000000" w:fill="FFFFFF"/>
            <w:hideMark/>
          </w:tcPr>
          <w:p w14:paraId="76CA4990"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7.</w:t>
            </w:r>
          </w:p>
        </w:tc>
        <w:tc>
          <w:tcPr>
            <w:tcW w:w="1145" w:type="dxa"/>
            <w:shd w:val="clear" w:color="000000" w:fill="FFFFFF"/>
            <w:vAlign w:val="center"/>
          </w:tcPr>
          <w:p w14:paraId="49750CB4" w14:textId="02E220BB"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633273</w:t>
            </w:r>
          </w:p>
        </w:tc>
        <w:tc>
          <w:tcPr>
            <w:tcW w:w="3544" w:type="dxa"/>
            <w:shd w:val="clear" w:color="000000" w:fill="FFFFFF"/>
            <w:vAlign w:val="center"/>
          </w:tcPr>
          <w:p w14:paraId="2A7524BE" w14:textId="380E52D1"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 LIS G2 (1 KG)</w:t>
            </w:r>
          </w:p>
        </w:tc>
        <w:tc>
          <w:tcPr>
            <w:tcW w:w="1132" w:type="dxa"/>
            <w:shd w:val="clear" w:color="auto" w:fill="A6A6A6" w:themeFill="background1" w:themeFillShade="A6"/>
          </w:tcPr>
          <w:p w14:paraId="315053EB"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6B0F4E35" w14:textId="02250F58"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45384881" w14:textId="07D8FFCA"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25</w:t>
            </w:r>
          </w:p>
        </w:tc>
        <w:tc>
          <w:tcPr>
            <w:tcW w:w="1198" w:type="dxa"/>
            <w:shd w:val="clear" w:color="auto" w:fill="A6A6A6" w:themeFill="background1" w:themeFillShade="A6"/>
          </w:tcPr>
          <w:p w14:paraId="57ECEB07" w14:textId="77777777" w:rsidR="007F0DD2" w:rsidRPr="00DA6903" w:rsidRDefault="007F0DD2" w:rsidP="007F0DD2">
            <w:pPr>
              <w:jc w:val="center"/>
              <w:rPr>
                <w:rFonts w:ascii="Century Gothic" w:hAnsi="Century Gothic"/>
                <w:color w:val="000000"/>
                <w:sz w:val="16"/>
                <w:szCs w:val="16"/>
              </w:rPr>
            </w:pPr>
          </w:p>
        </w:tc>
      </w:tr>
      <w:tr w:rsidR="007F0DD2" w:rsidRPr="00DA6903" w14:paraId="730B5A14" w14:textId="1E387A6B" w:rsidTr="00D929ED">
        <w:trPr>
          <w:trHeight w:val="251"/>
        </w:trPr>
        <w:tc>
          <w:tcPr>
            <w:tcW w:w="551" w:type="dxa"/>
            <w:shd w:val="clear" w:color="000000" w:fill="FFFFFF"/>
            <w:hideMark/>
          </w:tcPr>
          <w:p w14:paraId="5CEDB313"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8.</w:t>
            </w:r>
          </w:p>
        </w:tc>
        <w:tc>
          <w:tcPr>
            <w:tcW w:w="1145" w:type="dxa"/>
            <w:shd w:val="clear" w:color="000000" w:fill="FFFFFF"/>
            <w:vAlign w:val="center"/>
          </w:tcPr>
          <w:p w14:paraId="25FBD59E" w14:textId="188BEE34"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633274</w:t>
            </w:r>
          </w:p>
        </w:tc>
        <w:tc>
          <w:tcPr>
            <w:tcW w:w="3544" w:type="dxa"/>
            <w:shd w:val="clear" w:color="000000" w:fill="FFFFFF"/>
            <w:vAlign w:val="center"/>
          </w:tcPr>
          <w:p w14:paraId="493ECF96" w14:textId="4B3DF5F1"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MAST OLMA LIS EP3 (EMB-18 KG)</w:t>
            </w:r>
          </w:p>
        </w:tc>
        <w:tc>
          <w:tcPr>
            <w:tcW w:w="1132" w:type="dxa"/>
            <w:shd w:val="clear" w:color="auto" w:fill="A6A6A6" w:themeFill="background1" w:themeFillShade="A6"/>
          </w:tcPr>
          <w:p w14:paraId="78E6B395"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09AE8862" w14:textId="7A4B4C6F"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07B2D7BE" w14:textId="2A8A9A09"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270</w:t>
            </w:r>
          </w:p>
        </w:tc>
        <w:tc>
          <w:tcPr>
            <w:tcW w:w="1198" w:type="dxa"/>
            <w:shd w:val="clear" w:color="auto" w:fill="A6A6A6" w:themeFill="background1" w:themeFillShade="A6"/>
          </w:tcPr>
          <w:p w14:paraId="77BD0AF9" w14:textId="77777777" w:rsidR="007F0DD2" w:rsidRPr="00DA6903" w:rsidRDefault="007F0DD2" w:rsidP="007F0DD2">
            <w:pPr>
              <w:jc w:val="center"/>
              <w:rPr>
                <w:rFonts w:ascii="Century Gothic" w:hAnsi="Century Gothic"/>
                <w:color w:val="000000"/>
                <w:sz w:val="16"/>
                <w:szCs w:val="16"/>
              </w:rPr>
            </w:pPr>
          </w:p>
        </w:tc>
      </w:tr>
      <w:tr w:rsidR="007F0DD2" w:rsidRPr="00DA6903" w14:paraId="00E0D8CB" w14:textId="4B07D216" w:rsidTr="00D929ED">
        <w:trPr>
          <w:trHeight w:val="251"/>
        </w:trPr>
        <w:tc>
          <w:tcPr>
            <w:tcW w:w="551" w:type="dxa"/>
            <w:shd w:val="clear" w:color="000000" w:fill="FFFFFF"/>
            <w:hideMark/>
          </w:tcPr>
          <w:p w14:paraId="158BAB1A"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9.</w:t>
            </w:r>
          </w:p>
        </w:tc>
        <w:tc>
          <w:tcPr>
            <w:tcW w:w="1145" w:type="dxa"/>
            <w:shd w:val="clear" w:color="000000" w:fill="FFFFFF"/>
            <w:vAlign w:val="center"/>
          </w:tcPr>
          <w:p w14:paraId="2A2FC569" w14:textId="2310E91B"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620748</w:t>
            </w:r>
          </w:p>
        </w:tc>
        <w:tc>
          <w:tcPr>
            <w:tcW w:w="3544" w:type="dxa"/>
            <w:shd w:val="clear" w:color="000000" w:fill="FFFFFF"/>
            <w:vAlign w:val="center"/>
          </w:tcPr>
          <w:p w14:paraId="05B51322" w14:textId="5ACB8062"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HIDROLUBRIC VG 10 (EMB-205L)</w:t>
            </w:r>
          </w:p>
        </w:tc>
        <w:tc>
          <w:tcPr>
            <w:tcW w:w="1132" w:type="dxa"/>
            <w:shd w:val="clear" w:color="auto" w:fill="A6A6A6" w:themeFill="background1" w:themeFillShade="A6"/>
          </w:tcPr>
          <w:p w14:paraId="4FCB06BE"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0EABA57E" w14:textId="26A1CAC6"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69F897B5" w14:textId="45453098"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205</w:t>
            </w:r>
          </w:p>
        </w:tc>
        <w:tc>
          <w:tcPr>
            <w:tcW w:w="1198" w:type="dxa"/>
            <w:shd w:val="clear" w:color="auto" w:fill="A6A6A6" w:themeFill="background1" w:themeFillShade="A6"/>
          </w:tcPr>
          <w:p w14:paraId="061362A6" w14:textId="77777777" w:rsidR="007F0DD2" w:rsidRPr="00DA6903" w:rsidRDefault="007F0DD2" w:rsidP="007F0DD2">
            <w:pPr>
              <w:jc w:val="center"/>
              <w:rPr>
                <w:rFonts w:ascii="Century Gothic" w:hAnsi="Century Gothic"/>
                <w:color w:val="000000"/>
                <w:sz w:val="16"/>
                <w:szCs w:val="16"/>
              </w:rPr>
            </w:pPr>
          </w:p>
        </w:tc>
      </w:tr>
      <w:tr w:rsidR="007F0DD2" w:rsidRPr="00DA6903" w14:paraId="66A142C3" w14:textId="0804AF14" w:rsidTr="00D929ED">
        <w:trPr>
          <w:trHeight w:val="251"/>
        </w:trPr>
        <w:tc>
          <w:tcPr>
            <w:tcW w:w="551" w:type="dxa"/>
            <w:shd w:val="clear" w:color="000000" w:fill="FFFFFF"/>
            <w:hideMark/>
          </w:tcPr>
          <w:p w14:paraId="4CE995A6"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10.</w:t>
            </w:r>
          </w:p>
        </w:tc>
        <w:tc>
          <w:tcPr>
            <w:tcW w:w="1145" w:type="dxa"/>
            <w:shd w:val="clear" w:color="000000" w:fill="FFFFFF"/>
            <w:vAlign w:val="center"/>
          </w:tcPr>
          <w:p w14:paraId="381EDA19" w14:textId="4C0905B2"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578251</w:t>
            </w:r>
          </w:p>
        </w:tc>
        <w:tc>
          <w:tcPr>
            <w:tcW w:w="3544" w:type="dxa"/>
            <w:shd w:val="clear" w:color="000000" w:fill="FFFFFF"/>
            <w:vAlign w:val="center"/>
          </w:tcPr>
          <w:p w14:paraId="12A1B964" w14:textId="112C4C31"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HIDROLUBRIC VG 22 (EMB-205L)</w:t>
            </w:r>
          </w:p>
        </w:tc>
        <w:tc>
          <w:tcPr>
            <w:tcW w:w="1132" w:type="dxa"/>
            <w:shd w:val="clear" w:color="auto" w:fill="A6A6A6" w:themeFill="background1" w:themeFillShade="A6"/>
          </w:tcPr>
          <w:p w14:paraId="6307328E"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6151EFAB" w14:textId="0827E3F2"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1F6451C2" w14:textId="76722FC4"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410</w:t>
            </w:r>
          </w:p>
        </w:tc>
        <w:tc>
          <w:tcPr>
            <w:tcW w:w="1198" w:type="dxa"/>
            <w:shd w:val="clear" w:color="auto" w:fill="A6A6A6" w:themeFill="background1" w:themeFillShade="A6"/>
          </w:tcPr>
          <w:p w14:paraId="36BD3DA6" w14:textId="77777777" w:rsidR="007F0DD2" w:rsidRPr="00DA6903" w:rsidRDefault="007F0DD2" w:rsidP="007F0DD2">
            <w:pPr>
              <w:jc w:val="center"/>
              <w:rPr>
                <w:rFonts w:ascii="Century Gothic" w:hAnsi="Century Gothic"/>
                <w:color w:val="000000"/>
                <w:sz w:val="16"/>
                <w:szCs w:val="16"/>
              </w:rPr>
            </w:pPr>
          </w:p>
        </w:tc>
      </w:tr>
      <w:tr w:rsidR="007F0DD2" w:rsidRPr="00DA6903" w14:paraId="05DB627C" w14:textId="45C4326A" w:rsidTr="00D929ED">
        <w:trPr>
          <w:trHeight w:val="251"/>
        </w:trPr>
        <w:tc>
          <w:tcPr>
            <w:tcW w:w="551" w:type="dxa"/>
            <w:shd w:val="clear" w:color="000000" w:fill="FFFFFF"/>
            <w:hideMark/>
          </w:tcPr>
          <w:p w14:paraId="538B1106"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11.</w:t>
            </w:r>
          </w:p>
        </w:tc>
        <w:tc>
          <w:tcPr>
            <w:tcW w:w="1145" w:type="dxa"/>
            <w:shd w:val="clear" w:color="000000" w:fill="FFFFFF"/>
            <w:vAlign w:val="center"/>
          </w:tcPr>
          <w:p w14:paraId="1918F962" w14:textId="6B73B510"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578252</w:t>
            </w:r>
          </w:p>
        </w:tc>
        <w:tc>
          <w:tcPr>
            <w:tcW w:w="3544" w:type="dxa"/>
            <w:shd w:val="clear" w:color="000000" w:fill="FFFFFF"/>
            <w:vAlign w:val="center"/>
          </w:tcPr>
          <w:p w14:paraId="6E23F526" w14:textId="50F608AB"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HIDROLUBRIC VG 46 (EMB-205L)</w:t>
            </w:r>
          </w:p>
        </w:tc>
        <w:tc>
          <w:tcPr>
            <w:tcW w:w="1132" w:type="dxa"/>
            <w:shd w:val="clear" w:color="auto" w:fill="A6A6A6" w:themeFill="background1" w:themeFillShade="A6"/>
          </w:tcPr>
          <w:p w14:paraId="11900A27"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hideMark/>
          </w:tcPr>
          <w:p w14:paraId="748096C2" w14:textId="1F9BE10D"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0424764F" w14:textId="61E48930"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14350</w:t>
            </w:r>
          </w:p>
        </w:tc>
        <w:tc>
          <w:tcPr>
            <w:tcW w:w="1198" w:type="dxa"/>
            <w:shd w:val="clear" w:color="auto" w:fill="A6A6A6" w:themeFill="background1" w:themeFillShade="A6"/>
          </w:tcPr>
          <w:p w14:paraId="12CED4F7" w14:textId="77777777" w:rsidR="007F0DD2" w:rsidRPr="00DA6903" w:rsidRDefault="007F0DD2" w:rsidP="007F0DD2">
            <w:pPr>
              <w:jc w:val="center"/>
              <w:rPr>
                <w:rFonts w:ascii="Century Gothic" w:hAnsi="Century Gothic"/>
                <w:color w:val="000000"/>
                <w:sz w:val="16"/>
                <w:szCs w:val="16"/>
              </w:rPr>
            </w:pPr>
          </w:p>
        </w:tc>
      </w:tr>
      <w:tr w:rsidR="007F0DD2" w:rsidRPr="00DA6903" w14:paraId="741CB8E6" w14:textId="625F944B" w:rsidTr="00D929ED">
        <w:trPr>
          <w:trHeight w:val="251"/>
        </w:trPr>
        <w:tc>
          <w:tcPr>
            <w:tcW w:w="551" w:type="dxa"/>
            <w:shd w:val="clear" w:color="000000" w:fill="FFFFFF"/>
          </w:tcPr>
          <w:p w14:paraId="4C5DE1D9"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12.</w:t>
            </w:r>
          </w:p>
        </w:tc>
        <w:tc>
          <w:tcPr>
            <w:tcW w:w="1145" w:type="dxa"/>
            <w:shd w:val="clear" w:color="000000" w:fill="FFFFFF"/>
            <w:vAlign w:val="center"/>
          </w:tcPr>
          <w:p w14:paraId="48AE2184" w14:textId="09B76AA8"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578254</w:t>
            </w:r>
          </w:p>
        </w:tc>
        <w:tc>
          <w:tcPr>
            <w:tcW w:w="3544" w:type="dxa"/>
            <w:shd w:val="clear" w:color="000000" w:fill="FFFFFF"/>
            <w:vAlign w:val="center"/>
          </w:tcPr>
          <w:p w14:paraId="5B489D11" w14:textId="5C835D09"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HIDROLUBRIC VG 100 205L</w:t>
            </w:r>
          </w:p>
        </w:tc>
        <w:tc>
          <w:tcPr>
            <w:tcW w:w="1132" w:type="dxa"/>
            <w:shd w:val="clear" w:color="auto" w:fill="A6A6A6" w:themeFill="background1" w:themeFillShade="A6"/>
          </w:tcPr>
          <w:p w14:paraId="30FB4F20"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0BBE8665" w14:textId="3B5EB9E2"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273695C7" w14:textId="7C0E5951"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3280</w:t>
            </w:r>
          </w:p>
        </w:tc>
        <w:tc>
          <w:tcPr>
            <w:tcW w:w="1198" w:type="dxa"/>
            <w:shd w:val="clear" w:color="auto" w:fill="A6A6A6" w:themeFill="background1" w:themeFillShade="A6"/>
          </w:tcPr>
          <w:p w14:paraId="07C8FEC1" w14:textId="77777777" w:rsidR="007F0DD2" w:rsidRPr="00DA6903" w:rsidRDefault="007F0DD2" w:rsidP="007F0DD2">
            <w:pPr>
              <w:jc w:val="center"/>
              <w:rPr>
                <w:rFonts w:ascii="Century Gothic" w:hAnsi="Century Gothic"/>
                <w:color w:val="000000"/>
                <w:sz w:val="16"/>
                <w:szCs w:val="16"/>
              </w:rPr>
            </w:pPr>
          </w:p>
        </w:tc>
      </w:tr>
      <w:tr w:rsidR="007F0DD2" w:rsidRPr="00DA6903" w14:paraId="441606DD" w14:textId="2549D38C" w:rsidTr="00D929ED">
        <w:trPr>
          <w:trHeight w:val="251"/>
        </w:trPr>
        <w:tc>
          <w:tcPr>
            <w:tcW w:w="551" w:type="dxa"/>
            <w:shd w:val="clear" w:color="000000" w:fill="FFFFFF"/>
          </w:tcPr>
          <w:p w14:paraId="0CEE45F2"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13.</w:t>
            </w:r>
          </w:p>
        </w:tc>
        <w:tc>
          <w:tcPr>
            <w:tcW w:w="1145" w:type="dxa"/>
            <w:shd w:val="clear" w:color="000000" w:fill="FFFFFF"/>
            <w:vAlign w:val="center"/>
          </w:tcPr>
          <w:p w14:paraId="2BFE0817" w14:textId="3695105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633279</w:t>
            </w:r>
          </w:p>
        </w:tc>
        <w:tc>
          <w:tcPr>
            <w:tcW w:w="3544" w:type="dxa"/>
            <w:shd w:val="clear" w:color="000000" w:fill="FFFFFF"/>
            <w:vAlign w:val="center"/>
          </w:tcPr>
          <w:p w14:paraId="4B893684" w14:textId="0FA0ACEE"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OLMALINE SHPD 15W-40 (EMB-200 L)</w:t>
            </w:r>
          </w:p>
        </w:tc>
        <w:tc>
          <w:tcPr>
            <w:tcW w:w="1132" w:type="dxa"/>
            <w:shd w:val="clear" w:color="auto" w:fill="A6A6A6" w:themeFill="background1" w:themeFillShade="A6"/>
          </w:tcPr>
          <w:p w14:paraId="27482840"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69FD4FD3" w14:textId="12B3FE35"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35EC44BE" w14:textId="1984CF52"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200</w:t>
            </w:r>
          </w:p>
        </w:tc>
        <w:tc>
          <w:tcPr>
            <w:tcW w:w="1198" w:type="dxa"/>
            <w:shd w:val="clear" w:color="auto" w:fill="A6A6A6" w:themeFill="background1" w:themeFillShade="A6"/>
          </w:tcPr>
          <w:p w14:paraId="1C45794E" w14:textId="77777777" w:rsidR="007F0DD2" w:rsidRPr="00DA6903" w:rsidRDefault="007F0DD2" w:rsidP="007F0DD2">
            <w:pPr>
              <w:jc w:val="center"/>
              <w:rPr>
                <w:rFonts w:ascii="Century Gothic" w:hAnsi="Century Gothic"/>
                <w:color w:val="000000"/>
                <w:sz w:val="16"/>
                <w:szCs w:val="16"/>
              </w:rPr>
            </w:pPr>
          </w:p>
        </w:tc>
      </w:tr>
      <w:tr w:rsidR="007F0DD2" w:rsidRPr="00DA6903" w14:paraId="645E43D3" w14:textId="1B2B779C" w:rsidTr="00D929ED">
        <w:trPr>
          <w:trHeight w:val="251"/>
        </w:trPr>
        <w:tc>
          <w:tcPr>
            <w:tcW w:w="551" w:type="dxa"/>
            <w:shd w:val="clear" w:color="000000" w:fill="FFFFFF"/>
          </w:tcPr>
          <w:p w14:paraId="1C121DF6"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14.</w:t>
            </w:r>
          </w:p>
        </w:tc>
        <w:tc>
          <w:tcPr>
            <w:tcW w:w="1145" w:type="dxa"/>
            <w:shd w:val="clear" w:color="000000" w:fill="FFFFFF"/>
            <w:vAlign w:val="center"/>
          </w:tcPr>
          <w:p w14:paraId="7E141964" w14:textId="2216D95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584244</w:t>
            </w:r>
          </w:p>
        </w:tc>
        <w:tc>
          <w:tcPr>
            <w:tcW w:w="3544" w:type="dxa"/>
            <w:shd w:val="clear" w:color="000000" w:fill="FFFFFF"/>
            <w:vAlign w:val="center"/>
          </w:tcPr>
          <w:p w14:paraId="641F05EA" w14:textId="619C9EE4"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OLMAREDOL VG 220 (EMB-205 L)</w:t>
            </w:r>
          </w:p>
        </w:tc>
        <w:tc>
          <w:tcPr>
            <w:tcW w:w="1132" w:type="dxa"/>
            <w:shd w:val="clear" w:color="auto" w:fill="A6A6A6" w:themeFill="background1" w:themeFillShade="A6"/>
          </w:tcPr>
          <w:p w14:paraId="4837A1FD"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1532D420" w14:textId="2F065B8F"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5A009B9A" w14:textId="0D1F0E89"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3690</w:t>
            </w:r>
          </w:p>
        </w:tc>
        <w:tc>
          <w:tcPr>
            <w:tcW w:w="1198" w:type="dxa"/>
            <w:shd w:val="clear" w:color="auto" w:fill="A6A6A6" w:themeFill="background1" w:themeFillShade="A6"/>
          </w:tcPr>
          <w:p w14:paraId="6D986506" w14:textId="77777777" w:rsidR="007F0DD2" w:rsidRPr="00DA6903" w:rsidRDefault="007F0DD2" w:rsidP="007F0DD2">
            <w:pPr>
              <w:jc w:val="center"/>
              <w:rPr>
                <w:rFonts w:ascii="Century Gothic" w:hAnsi="Century Gothic"/>
                <w:color w:val="000000"/>
                <w:sz w:val="16"/>
                <w:szCs w:val="16"/>
              </w:rPr>
            </w:pPr>
          </w:p>
        </w:tc>
      </w:tr>
      <w:tr w:rsidR="007F0DD2" w:rsidRPr="00DA6903" w14:paraId="5902AA2C" w14:textId="3F5FB24B" w:rsidTr="00D929ED">
        <w:trPr>
          <w:trHeight w:val="251"/>
        </w:trPr>
        <w:tc>
          <w:tcPr>
            <w:tcW w:w="551" w:type="dxa"/>
            <w:shd w:val="clear" w:color="000000" w:fill="FFFFFF"/>
          </w:tcPr>
          <w:p w14:paraId="0F5CF08A" w14:textId="7777777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15.</w:t>
            </w:r>
          </w:p>
        </w:tc>
        <w:tc>
          <w:tcPr>
            <w:tcW w:w="1145" w:type="dxa"/>
            <w:shd w:val="clear" w:color="000000" w:fill="FFFFFF"/>
            <w:vAlign w:val="center"/>
          </w:tcPr>
          <w:p w14:paraId="7B848D69" w14:textId="50888B2F"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584245</w:t>
            </w:r>
          </w:p>
        </w:tc>
        <w:tc>
          <w:tcPr>
            <w:tcW w:w="3544" w:type="dxa"/>
            <w:shd w:val="clear" w:color="000000" w:fill="FFFFFF"/>
            <w:vAlign w:val="center"/>
          </w:tcPr>
          <w:p w14:paraId="2731E696" w14:textId="21507BAB" w:rsidR="007F0DD2" w:rsidRPr="00DA6903" w:rsidRDefault="007F0DD2" w:rsidP="007F0DD2">
            <w:pPr>
              <w:rPr>
                <w:rFonts w:ascii="Century Gothic" w:hAnsi="Century Gothic" w:cs="Tahoma"/>
                <w:color w:val="000000"/>
                <w:sz w:val="16"/>
                <w:szCs w:val="16"/>
              </w:rPr>
            </w:pPr>
            <w:r w:rsidRPr="00DA6903">
              <w:rPr>
                <w:rFonts w:ascii="Century Gothic" w:hAnsi="Century Gothic"/>
                <w:color w:val="000000"/>
                <w:sz w:val="16"/>
                <w:szCs w:val="16"/>
              </w:rPr>
              <w:t>OLJE OLMAREDOL VG 320 (EMB-205 L)</w:t>
            </w:r>
          </w:p>
        </w:tc>
        <w:tc>
          <w:tcPr>
            <w:tcW w:w="1132" w:type="dxa"/>
            <w:shd w:val="clear" w:color="auto" w:fill="A6A6A6" w:themeFill="background1" w:themeFillShade="A6"/>
          </w:tcPr>
          <w:p w14:paraId="0843A25C"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4067E2A2" w14:textId="1280059B"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6C6E2808" w14:textId="0FFD0951"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olor w:val="000000"/>
                <w:sz w:val="16"/>
                <w:szCs w:val="16"/>
              </w:rPr>
              <w:t>820</w:t>
            </w:r>
          </w:p>
        </w:tc>
        <w:tc>
          <w:tcPr>
            <w:tcW w:w="1198" w:type="dxa"/>
            <w:shd w:val="clear" w:color="auto" w:fill="A6A6A6" w:themeFill="background1" w:themeFillShade="A6"/>
          </w:tcPr>
          <w:p w14:paraId="5547B240" w14:textId="77777777" w:rsidR="007F0DD2" w:rsidRPr="00DA6903" w:rsidRDefault="007F0DD2" w:rsidP="007F0DD2">
            <w:pPr>
              <w:jc w:val="center"/>
              <w:rPr>
                <w:rFonts w:ascii="Century Gothic" w:hAnsi="Century Gothic"/>
                <w:color w:val="000000"/>
                <w:sz w:val="16"/>
                <w:szCs w:val="16"/>
              </w:rPr>
            </w:pPr>
          </w:p>
        </w:tc>
      </w:tr>
      <w:tr w:rsidR="007F0DD2" w:rsidRPr="00DA6903" w14:paraId="457E9574" w14:textId="2F8928E2" w:rsidTr="00D929ED">
        <w:trPr>
          <w:trHeight w:val="251"/>
        </w:trPr>
        <w:tc>
          <w:tcPr>
            <w:tcW w:w="551" w:type="dxa"/>
            <w:shd w:val="clear" w:color="000000" w:fill="FFFFFF"/>
          </w:tcPr>
          <w:p w14:paraId="48B8C4F5" w14:textId="35D46E89"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16.</w:t>
            </w:r>
          </w:p>
        </w:tc>
        <w:tc>
          <w:tcPr>
            <w:tcW w:w="1145" w:type="dxa"/>
            <w:shd w:val="clear" w:color="000000" w:fill="FFFFFF"/>
            <w:vAlign w:val="center"/>
          </w:tcPr>
          <w:p w14:paraId="7368B6C1" w14:textId="27A510AF"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596418</w:t>
            </w:r>
          </w:p>
        </w:tc>
        <w:tc>
          <w:tcPr>
            <w:tcW w:w="3544" w:type="dxa"/>
            <w:shd w:val="clear" w:color="000000" w:fill="FFFFFF"/>
            <w:vAlign w:val="center"/>
          </w:tcPr>
          <w:p w14:paraId="1337FC75" w14:textId="027DE0F2"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OLMAREDOL VG 460 205L</w:t>
            </w:r>
          </w:p>
        </w:tc>
        <w:tc>
          <w:tcPr>
            <w:tcW w:w="1132" w:type="dxa"/>
            <w:shd w:val="clear" w:color="auto" w:fill="A6A6A6" w:themeFill="background1" w:themeFillShade="A6"/>
          </w:tcPr>
          <w:p w14:paraId="054A3DBF"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65DCCF2C" w14:textId="795B2D6E"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6304AD70" w14:textId="39EAE054"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2050</w:t>
            </w:r>
          </w:p>
        </w:tc>
        <w:tc>
          <w:tcPr>
            <w:tcW w:w="1198" w:type="dxa"/>
            <w:shd w:val="clear" w:color="auto" w:fill="A6A6A6" w:themeFill="background1" w:themeFillShade="A6"/>
          </w:tcPr>
          <w:p w14:paraId="3BF238BF" w14:textId="77777777" w:rsidR="007F0DD2" w:rsidRPr="00DA6903" w:rsidRDefault="007F0DD2" w:rsidP="007F0DD2">
            <w:pPr>
              <w:jc w:val="center"/>
              <w:rPr>
                <w:rFonts w:ascii="Century Gothic" w:hAnsi="Century Gothic"/>
                <w:color w:val="000000"/>
                <w:sz w:val="16"/>
                <w:szCs w:val="16"/>
              </w:rPr>
            </w:pPr>
          </w:p>
        </w:tc>
      </w:tr>
      <w:tr w:rsidR="007F0DD2" w:rsidRPr="00DA6903" w14:paraId="6609C575" w14:textId="06E1AFD8" w:rsidTr="00D929ED">
        <w:trPr>
          <w:trHeight w:val="251"/>
        </w:trPr>
        <w:tc>
          <w:tcPr>
            <w:tcW w:w="551" w:type="dxa"/>
            <w:shd w:val="clear" w:color="000000" w:fill="FFFFFF"/>
          </w:tcPr>
          <w:p w14:paraId="31B4A6EA" w14:textId="47060BB2"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17.</w:t>
            </w:r>
          </w:p>
        </w:tc>
        <w:tc>
          <w:tcPr>
            <w:tcW w:w="1145" w:type="dxa"/>
            <w:shd w:val="clear" w:color="000000" w:fill="FFFFFF"/>
            <w:vAlign w:val="center"/>
          </w:tcPr>
          <w:p w14:paraId="7A74285C" w14:textId="322B4F73"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68886</w:t>
            </w:r>
          </w:p>
        </w:tc>
        <w:tc>
          <w:tcPr>
            <w:tcW w:w="3544" w:type="dxa"/>
            <w:shd w:val="clear" w:color="000000" w:fill="FFFFFF"/>
            <w:vAlign w:val="center"/>
          </w:tcPr>
          <w:p w14:paraId="553D4AF4" w14:textId="4293B6B6"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OLMAGEAR OIL GX SAE 80W90 (EMB-205L)</w:t>
            </w:r>
          </w:p>
        </w:tc>
        <w:tc>
          <w:tcPr>
            <w:tcW w:w="1132" w:type="dxa"/>
            <w:shd w:val="clear" w:color="auto" w:fill="A6A6A6" w:themeFill="background1" w:themeFillShade="A6"/>
          </w:tcPr>
          <w:p w14:paraId="05440535"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2B716475" w14:textId="02ACCAAA"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3827B2F9" w14:textId="39E78E8F"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820</w:t>
            </w:r>
          </w:p>
        </w:tc>
        <w:tc>
          <w:tcPr>
            <w:tcW w:w="1198" w:type="dxa"/>
            <w:shd w:val="clear" w:color="auto" w:fill="A6A6A6" w:themeFill="background1" w:themeFillShade="A6"/>
          </w:tcPr>
          <w:p w14:paraId="1B23B608" w14:textId="77777777" w:rsidR="007F0DD2" w:rsidRPr="00DA6903" w:rsidRDefault="007F0DD2" w:rsidP="007F0DD2">
            <w:pPr>
              <w:jc w:val="center"/>
              <w:rPr>
                <w:rFonts w:ascii="Century Gothic" w:hAnsi="Century Gothic"/>
                <w:color w:val="000000"/>
                <w:sz w:val="16"/>
                <w:szCs w:val="16"/>
              </w:rPr>
            </w:pPr>
          </w:p>
        </w:tc>
      </w:tr>
      <w:tr w:rsidR="007F0DD2" w:rsidRPr="00DA6903" w14:paraId="7479BB44" w14:textId="7229F28E" w:rsidTr="00D929ED">
        <w:trPr>
          <w:trHeight w:val="251"/>
        </w:trPr>
        <w:tc>
          <w:tcPr>
            <w:tcW w:w="551" w:type="dxa"/>
            <w:shd w:val="clear" w:color="000000" w:fill="FFFFFF"/>
          </w:tcPr>
          <w:p w14:paraId="3A1C06DD" w14:textId="735CBDD7"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18.</w:t>
            </w:r>
          </w:p>
        </w:tc>
        <w:tc>
          <w:tcPr>
            <w:tcW w:w="1145" w:type="dxa"/>
            <w:shd w:val="clear" w:color="000000" w:fill="FFFFFF"/>
            <w:vAlign w:val="center"/>
          </w:tcPr>
          <w:p w14:paraId="60400DD9" w14:textId="37D53CFC"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633287</w:t>
            </w:r>
          </w:p>
        </w:tc>
        <w:tc>
          <w:tcPr>
            <w:tcW w:w="3544" w:type="dxa"/>
            <w:shd w:val="clear" w:color="000000" w:fill="FFFFFF"/>
            <w:vAlign w:val="center"/>
          </w:tcPr>
          <w:p w14:paraId="14601534" w14:textId="0A91535C"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OLMA GEAR OIL GX SAE 85W-140 - (EMB-205 L)</w:t>
            </w:r>
          </w:p>
        </w:tc>
        <w:tc>
          <w:tcPr>
            <w:tcW w:w="1132" w:type="dxa"/>
            <w:shd w:val="clear" w:color="auto" w:fill="A6A6A6" w:themeFill="background1" w:themeFillShade="A6"/>
          </w:tcPr>
          <w:p w14:paraId="6B747A26"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451A176D" w14:textId="0354E3A4"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15017888" w14:textId="6AADACF8"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205</w:t>
            </w:r>
          </w:p>
        </w:tc>
        <w:tc>
          <w:tcPr>
            <w:tcW w:w="1198" w:type="dxa"/>
            <w:shd w:val="clear" w:color="auto" w:fill="A6A6A6" w:themeFill="background1" w:themeFillShade="A6"/>
          </w:tcPr>
          <w:p w14:paraId="4E4B2666" w14:textId="77777777" w:rsidR="007F0DD2" w:rsidRPr="00DA6903" w:rsidRDefault="007F0DD2" w:rsidP="007F0DD2">
            <w:pPr>
              <w:jc w:val="center"/>
              <w:rPr>
                <w:rFonts w:ascii="Century Gothic" w:hAnsi="Century Gothic"/>
                <w:color w:val="000000"/>
                <w:sz w:val="16"/>
                <w:szCs w:val="16"/>
              </w:rPr>
            </w:pPr>
          </w:p>
        </w:tc>
      </w:tr>
      <w:tr w:rsidR="007F0DD2" w:rsidRPr="00DA6903" w14:paraId="12C4000C" w14:textId="16FFCF9E" w:rsidTr="00D929ED">
        <w:trPr>
          <w:trHeight w:val="251"/>
        </w:trPr>
        <w:tc>
          <w:tcPr>
            <w:tcW w:w="551" w:type="dxa"/>
            <w:shd w:val="clear" w:color="000000" w:fill="FFFFFF"/>
          </w:tcPr>
          <w:p w14:paraId="1B84D67C" w14:textId="0367DA13"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19.</w:t>
            </w:r>
          </w:p>
        </w:tc>
        <w:tc>
          <w:tcPr>
            <w:tcW w:w="1145" w:type="dxa"/>
            <w:shd w:val="clear" w:color="000000" w:fill="FFFFFF"/>
            <w:vAlign w:val="center"/>
          </w:tcPr>
          <w:p w14:paraId="52252192" w14:textId="0437B2AA"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633280</w:t>
            </w:r>
          </w:p>
        </w:tc>
        <w:tc>
          <w:tcPr>
            <w:tcW w:w="3544" w:type="dxa"/>
            <w:shd w:val="clear" w:color="000000" w:fill="FFFFFF"/>
            <w:vAlign w:val="center"/>
          </w:tcPr>
          <w:p w14:paraId="7585C5A9" w14:textId="67CDC6BF"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CHAIN LUBE - (EMB-4L)</w:t>
            </w:r>
          </w:p>
        </w:tc>
        <w:tc>
          <w:tcPr>
            <w:tcW w:w="1132" w:type="dxa"/>
            <w:shd w:val="clear" w:color="auto" w:fill="A6A6A6" w:themeFill="background1" w:themeFillShade="A6"/>
          </w:tcPr>
          <w:p w14:paraId="19D99DC8"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27FCEC9E" w14:textId="23D18E40"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2D0E2591" w14:textId="394AE3CC"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480</w:t>
            </w:r>
          </w:p>
        </w:tc>
        <w:tc>
          <w:tcPr>
            <w:tcW w:w="1198" w:type="dxa"/>
            <w:shd w:val="clear" w:color="auto" w:fill="A6A6A6" w:themeFill="background1" w:themeFillShade="A6"/>
          </w:tcPr>
          <w:p w14:paraId="6ECCAACD" w14:textId="77777777" w:rsidR="007F0DD2" w:rsidRPr="00DA6903" w:rsidRDefault="007F0DD2" w:rsidP="007F0DD2">
            <w:pPr>
              <w:jc w:val="center"/>
              <w:rPr>
                <w:rFonts w:ascii="Century Gothic" w:hAnsi="Century Gothic"/>
                <w:color w:val="000000"/>
                <w:sz w:val="16"/>
                <w:szCs w:val="16"/>
              </w:rPr>
            </w:pPr>
          </w:p>
        </w:tc>
      </w:tr>
      <w:tr w:rsidR="007F0DD2" w:rsidRPr="00DA6903" w14:paraId="5575C39F" w14:textId="77777777" w:rsidTr="00D929ED">
        <w:trPr>
          <w:trHeight w:val="251"/>
        </w:trPr>
        <w:tc>
          <w:tcPr>
            <w:tcW w:w="551" w:type="dxa"/>
            <w:shd w:val="clear" w:color="000000" w:fill="FFFFFF"/>
          </w:tcPr>
          <w:p w14:paraId="57B2EDEC" w14:textId="2FB9B300"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20.</w:t>
            </w:r>
          </w:p>
        </w:tc>
        <w:tc>
          <w:tcPr>
            <w:tcW w:w="1145" w:type="dxa"/>
            <w:shd w:val="clear" w:color="000000" w:fill="FFFFFF"/>
            <w:vAlign w:val="center"/>
          </w:tcPr>
          <w:p w14:paraId="065E6662" w14:textId="5C4E86EB"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577048</w:t>
            </w:r>
          </w:p>
        </w:tc>
        <w:tc>
          <w:tcPr>
            <w:tcW w:w="3544" w:type="dxa"/>
            <w:shd w:val="clear" w:color="000000" w:fill="FFFFFF"/>
            <w:vAlign w:val="center"/>
          </w:tcPr>
          <w:p w14:paraId="6E8A6370" w14:textId="4B9AD709"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OLMA POLAR-100 (EMB-205L)</w:t>
            </w:r>
          </w:p>
        </w:tc>
        <w:tc>
          <w:tcPr>
            <w:tcW w:w="1132" w:type="dxa"/>
            <w:shd w:val="clear" w:color="auto" w:fill="A6A6A6" w:themeFill="background1" w:themeFillShade="A6"/>
          </w:tcPr>
          <w:p w14:paraId="4E15B579"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31DFD17A" w14:textId="0911EBF2"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72740C16" w14:textId="0F95466F"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205</w:t>
            </w:r>
          </w:p>
        </w:tc>
        <w:tc>
          <w:tcPr>
            <w:tcW w:w="1198" w:type="dxa"/>
            <w:shd w:val="clear" w:color="auto" w:fill="A6A6A6" w:themeFill="background1" w:themeFillShade="A6"/>
          </w:tcPr>
          <w:p w14:paraId="69008EDE" w14:textId="77777777" w:rsidR="007F0DD2" w:rsidRPr="00DA6903" w:rsidRDefault="007F0DD2" w:rsidP="007F0DD2">
            <w:pPr>
              <w:jc w:val="center"/>
              <w:rPr>
                <w:rFonts w:ascii="Century Gothic" w:hAnsi="Century Gothic"/>
                <w:color w:val="000000"/>
                <w:sz w:val="16"/>
                <w:szCs w:val="16"/>
              </w:rPr>
            </w:pPr>
          </w:p>
        </w:tc>
      </w:tr>
      <w:tr w:rsidR="007F0DD2" w:rsidRPr="00DA6903" w14:paraId="478CB4C7" w14:textId="77777777" w:rsidTr="00D929ED">
        <w:trPr>
          <w:trHeight w:val="251"/>
        </w:trPr>
        <w:tc>
          <w:tcPr>
            <w:tcW w:w="551" w:type="dxa"/>
            <w:shd w:val="clear" w:color="000000" w:fill="FFFFFF"/>
          </w:tcPr>
          <w:p w14:paraId="0396CF49" w14:textId="02D4AB71"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21.</w:t>
            </w:r>
          </w:p>
        </w:tc>
        <w:tc>
          <w:tcPr>
            <w:tcW w:w="1145" w:type="dxa"/>
            <w:shd w:val="clear" w:color="000000" w:fill="FFFFFF"/>
            <w:vAlign w:val="center"/>
          </w:tcPr>
          <w:p w14:paraId="4B9AE023" w14:textId="0E38632B"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288815</w:t>
            </w:r>
          </w:p>
        </w:tc>
        <w:tc>
          <w:tcPr>
            <w:tcW w:w="3544" w:type="dxa"/>
            <w:shd w:val="clear" w:color="000000" w:fill="FFFFFF"/>
            <w:vAlign w:val="center"/>
          </w:tcPr>
          <w:p w14:paraId="0F957689" w14:textId="24411581"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OLJE OLMA POLAR 46 (EMB-205L)</w:t>
            </w:r>
          </w:p>
        </w:tc>
        <w:tc>
          <w:tcPr>
            <w:tcW w:w="1132" w:type="dxa"/>
            <w:shd w:val="clear" w:color="auto" w:fill="A6A6A6" w:themeFill="background1" w:themeFillShade="A6"/>
          </w:tcPr>
          <w:p w14:paraId="73F114BF"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02B5DF52" w14:textId="6CBBC78B"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L</w:t>
            </w:r>
          </w:p>
        </w:tc>
        <w:tc>
          <w:tcPr>
            <w:tcW w:w="1194" w:type="dxa"/>
            <w:shd w:val="clear" w:color="000000" w:fill="FFFFFF"/>
            <w:vAlign w:val="center"/>
          </w:tcPr>
          <w:p w14:paraId="1645110D" w14:textId="7AE31AAD"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205</w:t>
            </w:r>
          </w:p>
        </w:tc>
        <w:tc>
          <w:tcPr>
            <w:tcW w:w="1198" w:type="dxa"/>
            <w:shd w:val="clear" w:color="auto" w:fill="A6A6A6" w:themeFill="background1" w:themeFillShade="A6"/>
          </w:tcPr>
          <w:p w14:paraId="72ABE568" w14:textId="77777777" w:rsidR="007F0DD2" w:rsidRPr="00DA6903" w:rsidRDefault="007F0DD2" w:rsidP="007F0DD2">
            <w:pPr>
              <w:jc w:val="center"/>
              <w:rPr>
                <w:rFonts w:ascii="Century Gothic" w:hAnsi="Century Gothic"/>
                <w:color w:val="000000"/>
                <w:sz w:val="16"/>
                <w:szCs w:val="16"/>
              </w:rPr>
            </w:pPr>
          </w:p>
        </w:tc>
      </w:tr>
      <w:tr w:rsidR="007F0DD2" w:rsidRPr="00DA6903" w14:paraId="1F55C180" w14:textId="77777777" w:rsidTr="00D929ED">
        <w:trPr>
          <w:trHeight w:val="251"/>
        </w:trPr>
        <w:tc>
          <w:tcPr>
            <w:tcW w:w="551" w:type="dxa"/>
            <w:shd w:val="clear" w:color="000000" w:fill="FFFFFF"/>
          </w:tcPr>
          <w:p w14:paraId="6956E3FC" w14:textId="5349F8AC" w:rsidR="007F0DD2" w:rsidRPr="00DA6903" w:rsidRDefault="007F0DD2" w:rsidP="007F0DD2">
            <w:pPr>
              <w:jc w:val="center"/>
              <w:rPr>
                <w:rFonts w:ascii="Century Gothic" w:hAnsi="Century Gothic" w:cs="Tahoma"/>
                <w:color w:val="000000"/>
                <w:sz w:val="16"/>
                <w:szCs w:val="16"/>
              </w:rPr>
            </w:pPr>
            <w:r w:rsidRPr="00DA6903">
              <w:rPr>
                <w:rFonts w:ascii="Century Gothic" w:hAnsi="Century Gothic" w:cs="Tahoma"/>
                <w:color w:val="000000"/>
                <w:sz w:val="16"/>
                <w:szCs w:val="16"/>
              </w:rPr>
              <w:t>22.</w:t>
            </w:r>
          </w:p>
        </w:tc>
        <w:tc>
          <w:tcPr>
            <w:tcW w:w="1145" w:type="dxa"/>
            <w:shd w:val="clear" w:color="000000" w:fill="FFFFFF"/>
            <w:vAlign w:val="center"/>
          </w:tcPr>
          <w:p w14:paraId="45751A01" w14:textId="6FE2C822"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590157</w:t>
            </w:r>
          </w:p>
        </w:tc>
        <w:tc>
          <w:tcPr>
            <w:tcW w:w="3544" w:type="dxa"/>
            <w:shd w:val="clear" w:color="000000" w:fill="FFFFFF"/>
            <w:vAlign w:val="center"/>
          </w:tcPr>
          <w:p w14:paraId="387381F0" w14:textId="6A24AB1F" w:rsidR="007F0DD2" w:rsidRPr="00DA6903" w:rsidRDefault="007F0DD2" w:rsidP="007F0DD2">
            <w:pPr>
              <w:rPr>
                <w:rFonts w:ascii="Century Gothic" w:hAnsi="Century Gothic"/>
                <w:color w:val="000000"/>
                <w:sz w:val="16"/>
                <w:szCs w:val="16"/>
              </w:rPr>
            </w:pPr>
            <w:r w:rsidRPr="00DA6903">
              <w:rPr>
                <w:rFonts w:ascii="Century Gothic" w:hAnsi="Century Gothic"/>
                <w:color w:val="000000"/>
                <w:sz w:val="16"/>
                <w:szCs w:val="16"/>
              </w:rPr>
              <w:t>TEKOČINA ANTIFRIZ G13 PETROL</w:t>
            </w:r>
          </w:p>
        </w:tc>
        <w:tc>
          <w:tcPr>
            <w:tcW w:w="1132" w:type="dxa"/>
            <w:shd w:val="clear" w:color="auto" w:fill="A6A6A6" w:themeFill="background1" w:themeFillShade="A6"/>
          </w:tcPr>
          <w:p w14:paraId="424CAB67" w14:textId="77777777" w:rsidR="007F0DD2" w:rsidRPr="00DA6903" w:rsidRDefault="007F0DD2" w:rsidP="007F0DD2">
            <w:pPr>
              <w:jc w:val="center"/>
              <w:rPr>
                <w:rFonts w:ascii="Century Gothic" w:hAnsi="Century Gothic"/>
                <w:color w:val="000000"/>
                <w:sz w:val="16"/>
                <w:szCs w:val="16"/>
              </w:rPr>
            </w:pPr>
          </w:p>
        </w:tc>
        <w:tc>
          <w:tcPr>
            <w:tcW w:w="991" w:type="dxa"/>
            <w:shd w:val="clear" w:color="000000" w:fill="FFFFFF"/>
            <w:vAlign w:val="center"/>
          </w:tcPr>
          <w:p w14:paraId="125878BF" w14:textId="7583505C"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KG</w:t>
            </w:r>
          </w:p>
        </w:tc>
        <w:tc>
          <w:tcPr>
            <w:tcW w:w="1194" w:type="dxa"/>
            <w:shd w:val="clear" w:color="000000" w:fill="FFFFFF"/>
            <w:vAlign w:val="center"/>
          </w:tcPr>
          <w:p w14:paraId="671CE132" w14:textId="49AEE0D1" w:rsidR="007F0DD2" w:rsidRPr="00DA6903" w:rsidRDefault="007F0DD2" w:rsidP="007F0DD2">
            <w:pPr>
              <w:jc w:val="center"/>
              <w:rPr>
                <w:rFonts w:ascii="Century Gothic" w:hAnsi="Century Gothic"/>
                <w:color w:val="000000"/>
                <w:sz w:val="16"/>
                <w:szCs w:val="16"/>
              </w:rPr>
            </w:pPr>
            <w:r w:rsidRPr="00DA6903">
              <w:rPr>
                <w:rFonts w:ascii="Century Gothic" w:hAnsi="Century Gothic"/>
                <w:color w:val="000000"/>
                <w:sz w:val="16"/>
                <w:szCs w:val="16"/>
              </w:rPr>
              <w:t>440</w:t>
            </w:r>
          </w:p>
        </w:tc>
        <w:tc>
          <w:tcPr>
            <w:tcW w:w="1198" w:type="dxa"/>
            <w:shd w:val="clear" w:color="auto" w:fill="A6A6A6" w:themeFill="background1" w:themeFillShade="A6"/>
          </w:tcPr>
          <w:p w14:paraId="59F822A4" w14:textId="77777777" w:rsidR="007F0DD2" w:rsidRPr="00DA6903" w:rsidRDefault="007F0DD2" w:rsidP="007F0DD2">
            <w:pPr>
              <w:jc w:val="center"/>
              <w:rPr>
                <w:rFonts w:ascii="Century Gothic" w:hAnsi="Century Gothic"/>
                <w:color w:val="000000"/>
                <w:sz w:val="16"/>
                <w:szCs w:val="16"/>
              </w:rPr>
            </w:pPr>
          </w:p>
        </w:tc>
      </w:tr>
    </w:tbl>
    <w:p w14:paraId="0F282807" w14:textId="77777777" w:rsidR="00F3702A" w:rsidRPr="00DA6903" w:rsidRDefault="00F3702A" w:rsidP="00692275">
      <w:pPr>
        <w:rPr>
          <w:lang w:val="ca-ES"/>
        </w:rPr>
      </w:pPr>
    </w:p>
    <w:p w14:paraId="7D66F1CD" w14:textId="77777777" w:rsidR="006E5586" w:rsidRPr="00DA6903" w:rsidRDefault="006E5586" w:rsidP="006E5586">
      <w:pPr>
        <w:spacing w:line="288" w:lineRule="auto"/>
        <w:jc w:val="both"/>
        <w:rPr>
          <w:rFonts w:ascii="Century Gothic" w:hAnsi="Century Gothic" w:cs="Tahoma"/>
          <w:bCs/>
          <w:sz w:val="18"/>
          <w:szCs w:val="18"/>
        </w:rPr>
      </w:pPr>
      <w:r w:rsidRPr="00DA6903">
        <w:rPr>
          <w:rFonts w:ascii="Century Gothic" w:hAnsi="Century Gothic" w:cs="Tahoma"/>
          <w:b/>
          <w:bCs/>
          <w:sz w:val="18"/>
          <w:szCs w:val="18"/>
        </w:rPr>
        <w:t>Opomba</w:t>
      </w:r>
      <w:r w:rsidRPr="00DA6903">
        <w:rPr>
          <w:rFonts w:ascii="Century Gothic" w:hAnsi="Century Gothic" w:cs="Tahoma"/>
          <w:bCs/>
          <w:sz w:val="18"/>
          <w:szCs w:val="18"/>
        </w:rPr>
        <w:t>: Količina blaga v navedeni preglednici je ocenjena količina. Naročnik razpisa se ne obvezuje, da bo v celoti realizirana predvidena količina blaga tega predmeta javnega naročila. Naročnik si pridržuje pravico, da spremeni količino dobave blaga, ne da bi zato moral navajati posebne razloge. Ponudniki morajo to dejstvo upoštevati pri sestavi ponudbenih cen.</w:t>
      </w:r>
    </w:p>
    <w:p w14:paraId="7157327E" w14:textId="77777777" w:rsidR="006E5586" w:rsidRPr="00DA6903" w:rsidRDefault="006E5586" w:rsidP="006E5586">
      <w:pPr>
        <w:spacing w:line="288" w:lineRule="auto"/>
        <w:jc w:val="both"/>
        <w:rPr>
          <w:rFonts w:ascii="Century Gothic" w:hAnsi="Century Gothic" w:cs="Tahoma"/>
          <w:bCs/>
          <w:sz w:val="18"/>
          <w:szCs w:val="18"/>
        </w:rPr>
      </w:pPr>
      <w:r w:rsidRPr="00DA6903">
        <w:rPr>
          <w:rFonts w:ascii="Century Gothic" w:hAnsi="Century Gothic" w:cs="Tahoma"/>
          <w:bCs/>
          <w:sz w:val="18"/>
          <w:szCs w:val="18"/>
        </w:rPr>
        <w:lastRenderedPageBreak/>
        <w:t xml:space="preserve">Ponudnik z oddajo ponudbe potrjuje, da je z navedenim dejstvom seznanjen in nima pravice do uveljavljanja odškodnine v primeru, da se naročnik odloči za spremembo količine blaga. Izbrani ponudnik nima pravice do kakršnihkoli zahtevkov iz naslova neoddanega dela javnega naročila. </w:t>
      </w:r>
    </w:p>
    <w:p w14:paraId="3938F0B4" w14:textId="77777777" w:rsidR="006E5586" w:rsidRPr="00DA6903" w:rsidRDefault="006E5586" w:rsidP="006E5586">
      <w:pPr>
        <w:spacing w:line="288" w:lineRule="auto"/>
        <w:jc w:val="both"/>
        <w:rPr>
          <w:rFonts w:ascii="Century Gothic" w:hAnsi="Century Gothic" w:cs="Tahoma"/>
          <w:bCs/>
          <w:sz w:val="18"/>
          <w:szCs w:val="18"/>
        </w:rPr>
      </w:pPr>
      <w:r w:rsidRPr="00DA6903">
        <w:rPr>
          <w:rFonts w:ascii="Century Gothic" w:hAnsi="Century Gothic" w:cs="Tahoma"/>
          <w:bCs/>
          <w:sz w:val="18"/>
          <w:szCs w:val="18"/>
        </w:rPr>
        <w:t>Predvidena količina blaga lahko odstopa zaradi sprememb okoliščin, ki jih naročnik ne more predvideti, prav tako pa lahko naročnik po enaki ceni in pod enakimi pogoji zahteva dodatne količine blaga skladno z ZJN-3.</w:t>
      </w:r>
    </w:p>
    <w:p w14:paraId="6A777838" w14:textId="77777777" w:rsidR="00A7023A" w:rsidRPr="00DA6903" w:rsidRDefault="00A7023A">
      <w:pPr>
        <w:rPr>
          <w:rFonts w:ascii="Century Gothic" w:hAnsi="Century Gothic"/>
          <w:noProof/>
          <w:sz w:val="18"/>
          <w:szCs w:val="18"/>
        </w:rPr>
      </w:pPr>
    </w:p>
    <w:p w14:paraId="4807F38B" w14:textId="019954AF" w:rsidR="00000C42" w:rsidRPr="00DA6903" w:rsidRDefault="00000C42" w:rsidP="00000C42">
      <w:pPr>
        <w:spacing w:line="288" w:lineRule="auto"/>
        <w:jc w:val="both"/>
        <w:rPr>
          <w:rFonts w:ascii="Century Gothic" w:hAnsi="Century Gothic" w:cs="Tahoma"/>
          <w:b/>
          <w:sz w:val="18"/>
          <w:szCs w:val="18"/>
        </w:rPr>
      </w:pPr>
      <w:r w:rsidRPr="00DA6903">
        <w:rPr>
          <w:rFonts w:ascii="Century Gothic" w:hAnsi="Century Gothic" w:cs="Tahoma"/>
          <w:b/>
          <w:bCs/>
          <w:sz w:val="18"/>
          <w:szCs w:val="18"/>
          <w:u w:val="single"/>
        </w:rPr>
        <w:t>TEHNIČNA DOKAZILA OB ODDAJI PONUDBE ZA SKLOP 2</w:t>
      </w:r>
      <w:r w:rsidRPr="00DA6903">
        <w:rPr>
          <w:rFonts w:ascii="Century Gothic" w:hAnsi="Century Gothic" w:cs="Tahoma"/>
          <w:b/>
          <w:sz w:val="18"/>
          <w:szCs w:val="18"/>
          <w:u w:val="single"/>
        </w:rPr>
        <w:t>:</w:t>
      </w:r>
    </w:p>
    <w:p w14:paraId="7416F70E" w14:textId="77777777" w:rsidR="00000C42" w:rsidRPr="00DA6903" w:rsidRDefault="00000C42" w:rsidP="002800DA">
      <w:pPr>
        <w:numPr>
          <w:ilvl w:val="0"/>
          <w:numId w:val="42"/>
        </w:numPr>
        <w:spacing w:line="288" w:lineRule="auto"/>
        <w:jc w:val="both"/>
        <w:rPr>
          <w:rFonts w:ascii="Century Gothic" w:hAnsi="Century Gothic" w:cs="Tahoma"/>
          <w:bCs/>
          <w:sz w:val="18"/>
          <w:szCs w:val="18"/>
        </w:rPr>
      </w:pPr>
      <w:r w:rsidRPr="00DA6903">
        <w:rPr>
          <w:rFonts w:ascii="Century Gothic" w:hAnsi="Century Gothic" w:cs="Tahoma"/>
          <w:bCs/>
          <w:sz w:val="18"/>
          <w:szCs w:val="18"/>
        </w:rPr>
        <w:t>Izjavo o dobavi blaga (Obrazec 5);</w:t>
      </w:r>
    </w:p>
    <w:p w14:paraId="3010D2F1" w14:textId="77777777" w:rsidR="00000C42" w:rsidRPr="00DA6903" w:rsidRDefault="00000C42" w:rsidP="002800DA">
      <w:pPr>
        <w:numPr>
          <w:ilvl w:val="0"/>
          <w:numId w:val="4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Varnostne in tehnične liste v slovenskem jeziku s katerih so razvidni podatki o kvaliteti olja in maziva in, ki so skladni z ureditvijo/uredbo REACH; </w:t>
      </w:r>
    </w:p>
    <w:p w14:paraId="10792EF6" w14:textId="77777777" w:rsidR="00000C42" w:rsidRPr="00DA6903" w:rsidRDefault="00000C42" w:rsidP="002800DA">
      <w:pPr>
        <w:numPr>
          <w:ilvl w:val="0"/>
          <w:numId w:val="4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o brezplačnemu prevzemu in odvozu embalaže, ki je predmet dobave olj in maziv, in jo kupec (naročnik) želi vrniti; </w:t>
      </w:r>
    </w:p>
    <w:p w14:paraId="140B4AD1" w14:textId="77777777" w:rsidR="00000C42" w:rsidRPr="00DA6903" w:rsidRDefault="00000C42" w:rsidP="002800DA">
      <w:pPr>
        <w:numPr>
          <w:ilvl w:val="0"/>
          <w:numId w:val="4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da je za odpadno embalažo zagotovljeno ravnanje po Uredbi o ravnanju z embalažo in odpadno embalažo; </w:t>
      </w:r>
    </w:p>
    <w:p w14:paraId="1041F74A" w14:textId="77777777" w:rsidR="00000C42" w:rsidRPr="00DA6903" w:rsidRDefault="00000C42" w:rsidP="002800DA">
      <w:pPr>
        <w:numPr>
          <w:ilvl w:val="0"/>
          <w:numId w:val="42"/>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Izjavo o zagotavljanju brezplačnega izvajanja analiz vzorcev uporabljenih, dobavljenih olj in maziv v akreditivnem laboratoriju v skladu s potrebo naročnika ter posredovanje poročila najkasneje v roku sedem (7) dni po prejemu vzorca. </w:t>
      </w:r>
    </w:p>
    <w:p w14:paraId="4DB890AC" w14:textId="77777777" w:rsidR="00000C42" w:rsidRPr="00DA6903" w:rsidRDefault="00000C42" w:rsidP="00000C42">
      <w:pPr>
        <w:spacing w:line="288" w:lineRule="auto"/>
        <w:jc w:val="both"/>
        <w:rPr>
          <w:rFonts w:ascii="Century Gothic" w:hAnsi="Century Gothic" w:cs="Tahoma"/>
          <w:bCs/>
          <w:sz w:val="18"/>
          <w:szCs w:val="18"/>
        </w:rPr>
      </w:pPr>
    </w:p>
    <w:p w14:paraId="3C92F891" w14:textId="77777777" w:rsidR="00000C42" w:rsidRPr="00DA6903" w:rsidRDefault="00000C42" w:rsidP="00000C42">
      <w:pPr>
        <w:spacing w:line="288" w:lineRule="auto"/>
        <w:jc w:val="both"/>
        <w:rPr>
          <w:rFonts w:ascii="Century Gothic" w:hAnsi="Century Gothic" w:cs="Tahoma"/>
          <w:bCs/>
          <w:sz w:val="18"/>
          <w:szCs w:val="18"/>
        </w:rPr>
      </w:pPr>
      <w:r w:rsidRPr="00DA6903">
        <w:rPr>
          <w:rFonts w:ascii="Century Gothic" w:hAnsi="Century Gothic" w:cs="Tahoma"/>
          <w:b/>
          <w:sz w:val="18"/>
          <w:szCs w:val="18"/>
        </w:rPr>
        <w:t>V primeru, da zahtevana dokumentacija ne bo predložena, bo naročnik ravnal skladno z ZJN-3</w:t>
      </w:r>
      <w:r w:rsidRPr="00DA6903">
        <w:rPr>
          <w:rFonts w:ascii="Century Gothic" w:hAnsi="Century Gothic" w:cs="Tahoma"/>
          <w:bCs/>
          <w:sz w:val="18"/>
          <w:szCs w:val="18"/>
        </w:rPr>
        <w:t>.</w:t>
      </w:r>
    </w:p>
    <w:p w14:paraId="6D56A399" w14:textId="77777777" w:rsidR="00000C42" w:rsidRPr="00DA6903" w:rsidRDefault="00000C42" w:rsidP="00000C42">
      <w:pPr>
        <w:spacing w:line="288" w:lineRule="auto"/>
        <w:jc w:val="both"/>
        <w:rPr>
          <w:rFonts w:ascii="Century Gothic" w:hAnsi="Century Gothic" w:cs="Tahoma"/>
          <w:b/>
          <w:sz w:val="18"/>
          <w:szCs w:val="18"/>
        </w:rPr>
      </w:pPr>
    </w:p>
    <w:p w14:paraId="2FCF0504" w14:textId="70122133" w:rsidR="00000C42" w:rsidRPr="00DA6903" w:rsidRDefault="00000C42" w:rsidP="00000C42">
      <w:pPr>
        <w:spacing w:line="288" w:lineRule="auto"/>
        <w:jc w:val="both"/>
        <w:rPr>
          <w:rFonts w:ascii="Century Gothic" w:hAnsi="Century Gothic" w:cs="Tahoma"/>
          <w:b/>
          <w:bCs/>
          <w:sz w:val="18"/>
          <w:szCs w:val="18"/>
        </w:rPr>
      </w:pPr>
      <w:r w:rsidRPr="00DA6903">
        <w:rPr>
          <w:rFonts w:ascii="Century Gothic" w:hAnsi="Century Gothic" w:cs="Tahoma"/>
          <w:b/>
          <w:bCs/>
          <w:sz w:val="18"/>
          <w:szCs w:val="18"/>
          <w:u w:val="single"/>
        </w:rPr>
        <w:t>TEHNIČNA DOKAZILA OB DOBAVI BLAGA ZA SKLOP 2</w:t>
      </w:r>
      <w:r w:rsidRPr="00DA6903">
        <w:rPr>
          <w:rFonts w:ascii="Century Gothic" w:hAnsi="Century Gothic" w:cs="Tahoma"/>
          <w:b/>
          <w:bCs/>
          <w:sz w:val="18"/>
          <w:szCs w:val="18"/>
        </w:rPr>
        <w:t>:</w:t>
      </w:r>
    </w:p>
    <w:p w14:paraId="34003B9A" w14:textId="77777777" w:rsidR="00000C42" w:rsidRPr="00DA6903" w:rsidRDefault="00000C42" w:rsidP="002800DA">
      <w:pPr>
        <w:pStyle w:val="Odstavekseznama"/>
        <w:numPr>
          <w:ilvl w:val="0"/>
          <w:numId w:val="43"/>
        </w:numPr>
        <w:spacing w:line="288" w:lineRule="auto"/>
        <w:jc w:val="both"/>
        <w:rPr>
          <w:rFonts w:ascii="Century Gothic" w:hAnsi="Century Gothic" w:cs="Tahoma"/>
          <w:bCs/>
          <w:sz w:val="18"/>
          <w:szCs w:val="18"/>
        </w:rPr>
      </w:pPr>
      <w:r w:rsidRPr="00DA6903">
        <w:rPr>
          <w:rFonts w:ascii="Century Gothic" w:hAnsi="Century Gothic" w:cs="Tahoma"/>
          <w:bCs/>
          <w:sz w:val="18"/>
          <w:szCs w:val="18"/>
        </w:rPr>
        <w:t>Dobavnico, ki mora vsebovati: količino blaga, naziv, številko postavke in številko nabavnega naročila (NN) naročnika;</w:t>
      </w:r>
    </w:p>
    <w:p w14:paraId="07FB51EC" w14:textId="77777777" w:rsidR="00000C42" w:rsidRPr="00DA6903" w:rsidRDefault="00000C42" w:rsidP="002800DA">
      <w:pPr>
        <w:numPr>
          <w:ilvl w:val="0"/>
          <w:numId w:val="43"/>
        </w:numPr>
        <w:spacing w:line="288" w:lineRule="auto"/>
        <w:jc w:val="both"/>
        <w:rPr>
          <w:rFonts w:ascii="Century Gothic" w:hAnsi="Century Gothic" w:cs="Tahoma"/>
          <w:bCs/>
          <w:sz w:val="18"/>
          <w:szCs w:val="18"/>
        </w:rPr>
      </w:pPr>
      <w:r w:rsidRPr="00DA6903">
        <w:rPr>
          <w:rFonts w:ascii="Century Gothic" w:hAnsi="Century Gothic" w:cs="Tahoma"/>
          <w:bCs/>
          <w:sz w:val="18"/>
          <w:szCs w:val="18"/>
        </w:rPr>
        <w:t>Potrdilo o kakovosti za posamezno blago in dodatno tehnično dokumentacijo v kolikor jo naročnik zahteva.</w:t>
      </w:r>
    </w:p>
    <w:p w14:paraId="4F828F71" w14:textId="4CA7324A" w:rsidR="00000C42" w:rsidRPr="00DA6903" w:rsidRDefault="00000C42" w:rsidP="00000C42">
      <w:pPr>
        <w:spacing w:line="288" w:lineRule="auto"/>
        <w:jc w:val="both"/>
        <w:rPr>
          <w:rFonts w:ascii="Century Gothic" w:hAnsi="Century Gothic" w:cs="Tahoma"/>
          <w:b/>
          <w:bCs/>
          <w:sz w:val="18"/>
          <w:szCs w:val="18"/>
          <w:u w:val="single"/>
        </w:rPr>
      </w:pPr>
      <w:r w:rsidRPr="00DA6903">
        <w:rPr>
          <w:rFonts w:ascii="Century Gothic" w:hAnsi="Century Gothic" w:cs="Tahoma"/>
          <w:b/>
          <w:bCs/>
          <w:sz w:val="18"/>
          <w:szCs w:val="18"/>
          <w:u w:val="single"/>
        </w:rPr>
        <w:t>ROK in NAČIN DOBAVE ZA SKLOP 2:</w:t>
      </w:r>
    </w:p>
    <w:p w14:paraId="5EC5D18B" w14:textId="77777777" w:rsidR="00000C42" w:rsidRPr="00DA6903" w:rsidRDefault="00000C42" w:rsidP="00000C42">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Rok dobave celotnega naročila je najkasneje v roku 12 mesecev od datuma podpisa pogodbe za posamezno naročilo. </w:t>
      </w:r>
    </w:p>
    <w:p w14:paraId="6604A61F" w14:textId="77777777" w:rsidR="00000C42" w:rsidRPr="00DA6903" w:rsidRDefault="00000C42" w:rsidP="00000C42">
      <w:pPr>
        <w:spacing w:line="288" w:lineRule="auto"/>
        <w:jc w:val="both"/>
        <w:rPr>
          <w:rFonts w:ascii="Century Gothic" w:hAnsi="Century Gothic" w:cs="Tahoma"/>
          <w:bCs/>
          <w:sz w:val="18"/>
          <w:szCs w:val="18"/>
        </w:rPr>
      </w:pPr>
      <w:r w:rsidRPr="00DA6903">
        <w:rPr>
          <w:rFonts w:ascii="Century Gothic" w:hAnsi="Century Gothic" w:cs="Tahoma"/>
          <w:bCs/>
          <w:sz w:val="18"/>
          <w:szCs w:val="18"/>
        </w:rPr>
        <w:t>Dobava posameznega naročila se bo vršila na odpoklic, v roku treh (3) delovnih dni od posameznega odpoklica, z dobavo  v skladišče naročnika na stroške izbranega ponudnika (</w:t>
      </w:r>
      <w:proofErr w:type="spellStart"/>
      <w:r w:rsidRPr="00DA6903">
        <w:rPr>
          <w:rFonts w:ascii="Century Gothic" w:hAnsi="Century Gothic" w:cs="Tahoma"/>
          <w:bCs/>
          <w:sz w:val="18"/>
          <w:szCs w:val="18"/>
        </w:rPr>
        <w:t>Incoterms</w:t>
      </w:r>
      <w:proofErr w:type="spellEnd"/>
      <w:r w:rsidRPr="00DA6903">
        <w:rPr>
          <w:rFonts w:ascii="Century Gothic" w:hAnsi="Century Gothic" w:cs="Tahoma"/>
          <w:bCs/>
          <w:sz w:val="18"/>
          <w:szCs w:val="18"/>
        </w:rPr>
        <w:t xml:space="preserve"> 2020 – DDP Glavno skladišče Premogovnik Velenje d. o. o.).</w:t>
      </w:r>
    </w:p>
    <w:p w14:paraId="55C333C5" w14:textId="77777777" w:rsidR="00543972" w:rsidRPr="00DA6903" w:rsidRDefault="00543972" w:rsidP="00A7023A">
      <w:pPr>
        <w:spacing w:line="288" w:lineRule="auto"/>
        <w:jc w:val="both"/>
        <w:rPr>
          <w:rFonts w:ascii="Century Gothic" w:hAnsi="Century Gothic" w:cs="Tahoma"/>
          <w:bCs/>
          <w:sz w:val="18"/>
          <w:szCs w:val="18"/>
        </w:rPr>
      </w:pPr>
    </w:p>
    <w:p w14:paraId="1CE20384" w14:textId="160CD1FA" w:rsidR="00AF3BB9" w:rsidRPr="00DA6903" w:rsidRDefault="00AF3BB9" w:rsidP="00AF3BB9">
      <w:pPr>
        <w:tabs>
          <w:tab w:val="left" w:pos="1080"/>
        </w:tabs>
        <w:spacing w:line="288" w:lineRule="auto"/>
        <w:jc w:val="both"/>
        <w:rPr>
          <w:rFonts w:ascii="Century Gothic" w:hAnsi="Century Gothic" w:cs="Tahoma"/>
          <w:b/>
          <w:bCs/>
          <w:sz w:val="18"/>
          <w:szCs w:val="18"/>
          <w:u w:val="single"/>
        </w:rPr>
      </w:pPr>
      <w:r w:rsidRPr="00DA6903">
        <w:rPr>
          <w:rFonts w:ascii="Century Gothic" w:hAnsi="Century Gothic" w:cs="Tahoma"/>
          <w:b/>
          <w:bCs/>
          <w:sz w:val="18"/>
          <w:szCs w:val="18"/>
          <w:u w:val="single"/>
        </w:rPr>
        <w:t>Opozorilo</w:t>
      </w:r>
      <w:r w:rsidR="00A7023A" w:rsidRPr="00DA6903">
        <w:rPr>
          <w:rFonts w:ascii="Century Gothic" w:hAnsi="Century Gothic" w:cs="Tahoma"/>
          <w:b/>
          <w:bCs/>
          <w:sz w:val="18"/>
          <w:szCs w:val="18"/>
          <w:u w:val="single"/>
        </w:rPr>
        <w:t xml:space="preserve"> za sklop </w:t>
      </w:r>
      <w:r w:rsidR="00E17693" w:rsidRPr="00DA6903">
        <w:rPr>
          <w:rFonts w:ascii="Century Gothic" w:hAnsi="Century Gothic" w:cs="Tahoma"/>
          <w:b/>
          <w:bCs/>
          <w:sz w:val="18"/>
          <w:szCs w:val="18"/>
          <w:u w:val="single"/>
        </w:rPr>
        <w:t>1</w:t>
      </w:r>
      <w:r w:rsidR="00A7023A" w:rsidRPr="00DA6903">
        <w:rPr>
          <w:rFonts w:ascii="Century Gothic" w:hAnsi="Century Gothic" w:cs="Tahoma"/>
          <w:b/>
          <w:bCs/>
          <w:sz w:val="18"/>
          <w:szCs w:val="18"/>
          <w:u w:val="single"/>
        </w:rPr>
        <w:t xml:space="preserve"> in sklop </w:t>
      </w:r>
      <w:r w:rsidR="00E17693" w:rsidRPr="00DA6903">
        <w:rPr>
          <w:rFonts w:ascii="Century Gothic" w:hAnsi="Century Gothic" w:cs="Tahoma"/>
          <w:b/>
          <w:bCs/>
          <w:sz w:val="18"/>
          <w:szCs w:val="18"/>
          <w:u w:val="single"/>
        </w:rPr>
        <w:t>2</w:t>
      </w:r>
      <w:r w:rsidRPr="00DA6903">
        <w:rPr>
          <w:rFonts w:ascii="Century Gothic" w:hAnsi="Century Gothic" w:cs="Tahoma"/>
          <w:b/>
          <w:bCs/>
          <w:sz w:val="18"/>
          <w:szCs w:val="18"/>
          <w:u w:val="single"/>
        </w:rPr>
        <w:t xml:space="preserve">: </w:t>
      </w:r>
    </w:p>
    <w:p w14:paraId="25ADA40A" w14:textId="77777777" w:rsidR="00AF3BB9" w:rsidRPr="00DA6903" w:rsidRDefault="00AF3BB9" w:rsidP="00E3639C">
      <w:pPr>
        <w:pStyle w:val="Odstavekseznama"/>
        <w:numPr>
          <w:ilvl w:val="0"/>
          <w:numId w:val="14"/>
        </w:numPr>
        <w:tabs>
          <w:tab w:val="left" w:pos="1080"/>
        </w:tabs>
        <w:spacing w:line="288" w:lineRule="auto"/>
        <w:jc w:val="both"/>
        <w:rPr>
          <w:rFonts w:ascii="Century Gothic" w:hAnsi="Century Gothic" w:cs="Tahoma"/>
          <w:sz w:val="18"/>
          <w:szCs w:val="18"/>
          <w:u w:val="single"/>
        </w:rPr>
      </w:pPr>
      <w:r w:rsidRPr="00DA6903">
        <w:rPr>
          <w:rFonts w:ascii="Century Gothic" w:hAnsi="Century Gothic" w:cs="Tahoma"/>
          <w:sz w:val="18"/>
          <w:szCs w:val="18"/>
          <w:u w:val="single"/>
        </w:rPr>
        <w:t>Ponudnik nima nobenih pravic iz naslova izgube prihodka oz. izgubljenega dobička ali podobno, v primeru, da bo obseg naročenih storitev/blaga manjši od predvidenega.</w:t>
      </w:r>
    </w:p>
    <w:p w14:paraId="117AD93F" w14:textId="77777777" w:rsidR="00AF3BB9" w:rsidRPr="00DA6903" w:rsidRDefault="00AF3BB9" w:rsidP="00AF3BB9">
      <w:pPr>
        <w:spacing w:line="288" w:lineRule="auto"/>
        <w:jc w:val="both"/>
        <w:rPr>
          <w:rFonts w:ascii="Century Gothic" w:hAnsi="Century Gothic" w:cs="Tahoma"/>
          <w:color w:val="FF0000"/>
          <w:sz w:val="18"/>
          <w:szCs w:val="18"/>
        </w:rPr>
      </w:pPr>
    </w:p>
    <w:p w14:paraId="30ECEF8C" w14:textId="7231D56B" w:rsidR="00AF3BB9" w:rsidRPr="00DA6903" w:rsidRDefault="00AF3BB9" w:rsidP="00E3639C">
      <w:pPr>
        <w:pStyle w:val="Odstavekseznama"/>
        <w:numPr>
          <w:ilvl w:val="0"/>
          <w:numId w:val="14"/>
        </w:numPr>
        <w:tabs>
          <w:tab w:val="left" w:pos="1080"/>
        </w:tabs>
        <w:spacing w:line="288" w:lineRule="auto"/>
        <w:jc w:val="both"/>
        <w:rPr>
          <w:rFonts w:ascii="Century Gothic" w:hAnsi="Century Gothic" w:cs="Tahoma"/>
          <w:b/>
          <w:bCs/>
          <w:sz w:val="18"/>
          <w:szCs w:val="18"/>
          <w:u w:val="single"/>
        </w:rPr>
      </w:pPr>
      <w:r w:rsidRPr="00DA6903">
        <w:rPr>
          <w:rFonts w:ascii="Century Gothic" w:hAnsi="Century Gothic" w:cs="Tahoma"/>
          <w:sz w:val="18"/>
          <w:szCs w:val="18"/>
          <w:u w:val="single"/>
        </w:rPr>
        <w:t xml:space="preserve">Izbrani dobavitelj s podpisom pogodbe potrjuje, da je </w:t>
      </w:r>
      <w:bookmarkStart w:id="26" w:name="_Hlk41908247"/>
      <w:r w:rsidRPr="00DA6903">
        <w:rPr>
          <w:rFonts w:ascii="Century Gothic" w:hAnsi="Century Gothic" w:cs="Tahoma"/>
          <w:sz w:val="18"/>
          <w:szCs w:val="18"/>
          <w:u w:val="single"/>
        </w:rPr>
        <w:t>za odpadno embalažo zagotovljeno predpisano ravnanje po Uredbi o ravnanju z embalažo in odpadno embalažo</w:t>
      </w:r>
      <w:bookmarkEnd w:id="26"/>
      <w:r w:rsidRPr="00DA6903">
        <w:rPr>
          <w:rFonts w:ascii="Century Gothic" w:hAnsi="Century Gothic" w:cs="Tahoma"/>
          <w:sz w:val="18"/>
          <w:szCs w:val="18"/>
          <w:u w:val="single"/>
        </w:rPr>
        <w:t>. Dobavitelj se zavezuje od naročnika prevzeti odpadno embalažo</w:t>
      </w:r>
      <w:r w:rsidR="0089700B" w:rsidRPr="00DA6903">
        <w:rPr>
          <w:rFonts w:ascii="Century Gothic" w:hAnsi="Century Gothic" w:cs="Tahoma"/>
          <w:sz w:val="18"/>
          <w:szCs w:val="18"/>
          <w:u w:val="single"/>
        </w:rPr>
        <w:t xml:space="preserve"> (vračljive </w:t>
      </w:r>
      <w:proofErr w:type="spellStart"/>
      <w:r w:rsidR="0089700B" w:rsidRPr="00DA6903">
        <w:rPr>
          <w:rFonts w:ascii="Century Gothic" w:hAnsi="Century Gothic" w:cs="Tahoma"/>
          <w:sz w:val="18"/>
          <w:szCs w:val="18"/>
          <w:u w:val="single"/>
        </w:rPr>
        <w:t>palete</w:t>
      </w:r>
      <w:r w:rsidR="00A7023A" w:rsidRPr="00DA6903">
        <w:rPr>
          <w:rFonts w:ascii="Century Gothic" w:hAnsi="Century Gothic" w:cs="Tahoma"/>
          <w:sz w:val="18"/>
          <w:szCs w:val="18"/>
          <w:u w:val="single"/>
        </w:rPr>
        <w:t>,ipd</w:t>
      </w:r>
      <w:proofErr w:type="spellEnd"/>
      <w:r w:rsidR="00A7023A" w:rsidRPr="00DA6903">
        <w:rPr>
          <w:rFonts w:ascii="Century Gothic" w:hAnsi="Century Gothic" w:cs="Tahoma"/>
          <w:sz w:val="18"/>
          <w:szCs w:val="18"/>
          <w:u w:val="single"/>
        </w:rPr>
        <w:t>.</w:t>
      </w:r>
      <w:r w:rsidR="0089700B" w:rsidRPr="00DA6903">
        <w:rPr>
          <w:rFonts w:ascii="Century Gothic" w:hAnsi="Century Gothic" w:cs="Tahoma"/>
          <w:sz w:val="18"/>
          <w:szCs w:val="18"/>
          <w:u w:val="single"/>
        </w:rPr>
        <w:t>)</w:t>
      </w:r>
      <w:r w:rsidRPr="00DA6903">
        <w:rPr>
          <w:rFonts w:ascii="Century Gothic" w:hAnsi="Century Gothic" w:cs="Tahoma"/>
          <w:sz w:val="18"/>
          <w:szCs w:val="18"/>
          <w:u w:val="single"/>
        </w:rPr>
        <w:t>. Dobavitelj prevzame in odpelje pripravljeno odpadno embalažo po naročilu oz. odpoklicu naročnika</w:t>
      </w:r>
      <w:r w:rsidRPr="00DA6903">
        <w:rPr>
          <w:rFonts w:ascii="Century Gothic" w:hAnsi="Century Gothic" w:cs="Tahoma"/>
          <w:b/>
          <w:bCs/>
          <w:sz w:val="18"/>
          <w:szCs w:val="18"/>
          <w:u w:val="single"/>
        </w:rPr>
        <w:t>.</w:t>
      </w:r>
    </w:p>
    <w:p w14:paraId="76A43598" w14:textId="33BF433A" w:rsidR="00AF3BB9" w:rsidRPr="00DA6903" w:rsidRDefault="00AF3BB9">
      <w:pPr>
        <w:rPr>
          <w:rFonts w:ascii="Tahoma" w:hAnsi="Tahoma" w:cs="Tahoma"/>
          <w:bCs/>
          <w:color w:val="FF0000"/>
          <w:sz w:val="18"/>
          <w:szCs w:val="18"/>
        </w:rPr>
      </w:pPr>
    </w:p>
    <w:p w14:paraId="4DA6A80B" w14:textId="77777777" w:rsidR="00A722A4" w:rsidRPr="00DA6903" w:rsidRDefault="00A722A4" w:rsidP="00B6798D">
      <w:pPr>
        <w:keepNext/>
        <w:overflowPunct w:val="0"/>
        <w:autoSpaceDE w:val="0"/>
        <w:autoSpaceDN w:val="0"/>
        <w:adjustRightInd w:val="0"/>
        <w:spacing w:before="240" w:after="60" w:line="288" w:lineRule="auto"/>
        <w:ind w:left="576"/>
        <w:textAlignment w:val="baseline"/>
        <w:outlineLvl w:val="1"/>
        <w:rPr>
          <w:rFonts w:ascii="Century Gothic" w:hAnsi="Century Gothic"/>
          <w:b/>
          <w:iCs/>
          <w:kern w:val="28"/>
          <w:sz w:val="18"/>
          <w:szCs w:val="18"/>
        </w:rPr>
      </w:pPr>
      <w:bookmarkStart w:id="27" w:name="_Toc855601"/>
      <w:bookmarkStart w:id="28" w:name="_Toc96085357"/>
      <w:bookmarkStart w:id="29" w:name="_Toc235522684"/>
      <w:r w:rsidRPr="00DA6903">
        <w:rPr>
          <w:rFonts w:ascii="Century Gothic" w:hAnsi="Century Gothic"/>
          <w:b/>
          <w:iCs/>
          <w:kern w:val="28"/>
          <w:sz w:val="18"/>
          <w:szCs w:val="18"/>
        </w:rPr>
        <w:t>1.4 Komunikacija z naročnikom</w:t>
      </w:r>
      <w:bookmarkEnd w:id="27"/>
      <w:bookmarkEnd w:id="28"/>
      <w:bookmarkEnd w:id="29"/>
    </w:p>
    <w:p w14:paraId="0D898884" w14:textId="77777777" w:rsidR="00A722A4" w:rsidRPr="00DA6903" w:rsidRDefault="00A722A4" w:rsidP="00A722A4">
      <w:pPr>
        <w:spacing w:line="312" w:lineRule="auto"/>
        <w:jc w:val="both"/>
        <w:rPr>
          <w:rFonts w:ascii="Century Gothic" w:hAnsi="Century Gothic" w:cs="Tahoma"/>
          <w:sz w:val="18"/>
          <w:szCs w:val="18"/>
        </w:rPr>
      </w:pPr>
      <w:r w:rsidRPr="00DA6903">
        <w:rPr>
          <w:rFonts w:ascii="Century Gothic" w:hAnsi="Century Gothic" w:cs="Tahoma"/>
          <w:sz w:val="18"/>
          <w:szCs w:val="18"/>
        </w:rPr>
        <w:t>Dokumentacija v zvezi z naročilom je brezplačno na voljo na Portalu javnih naročil</w:t>
      </w:r>
      <w:r w:rsidRPr="00DA6903">
        <w:rPr>
          <w:rFonts w:ascii="Century Gothic" w:hAnsi="Century Gothic" w:cs="Tahoma"/>
          <w:sz w:val="18"/>
          <w:szCs w:val="18"/>
          <w:u w:val="single"/>
        </w:rPr>
        <w:t xml:space="preserve"> </w:t>
      </w:r>
      <w:r w:rsidRPr="00DA6903">
        <w:rPr>
          <w:rFonts w:ascii="Century Gothic" w:hAnsi="Century Gothic" w:cs="Tahoma"/>
          <w:bCs/>
          <w:sz w:val="18"/>
          <w:szCs w:val="18"/>
          <w:u w:val="single"/>
        </w:rPr>
        <w:t>(</w:t>
      </w:r>
      <w:hyperlink r:id="rId16" w:history="1">
        <w:r w:rsidRPr="00DA6903">
          <w:rPr>
            <w:rStyle w:val="Hiperpovezava"/>
            <w:rFonts w:ascii="Century Gothic" w:eastAsia="Calibri" w:hAnsi="Century Gothic" w:cs="Tahoma"/>
            <w:sz w:val="18"/>
            <w:szCs w:val="18"/>
            <w:lang w:eastAsia="en-US"/>
          </w:rPr>
          <w:t>http://www.enarocanje.si/</w:t>
        </w:r>
      </w:hyperlink>
      <w:r w:rsidRPr="00DA6903">
        <w:rPr>
          <w:rFonts w:ascii="Century Gothic" w:hAnsi="Century Gothic" w:cs="Tahoma"/>
          <w:bCs/>
          <w:sz w:val="18"/>
          <w:szCs w:val="18"/>
          <w:u w:val="single"/>
        </w:rPr>
        <w:t>).</w:t>
      </w:r>
    </w:p>
    <w:p w14:paraId="7046D8B6" w14:textId="77777777" w:rsidR="00A722A4" w:rsidRPr="00DA6903" w:rsidRDefault="00A722A4" w:rsidP="00A722A4">
      <w:pPr>
        <w:spacing w:line="312" w:lineRule="auto"/>
        <w:jc w:val="both"/>
        <w:rPr>
          <w:rFonts w:ascii="Century Gothic" w:hAnsi="Century Gothic" w:cs="Tahoma"/>
          <w:sz w:val="18"/>
          <w:szCs w:val="18"/>
        </w:rPr>
      </w:pPr>
    </w:p>
    <w:p w14:paraId="6095D75A" w14:textId="77777777" w:rsidR="00875ECD" w:rsidRPr="00DA6903" w:rsidRDefault="00875ECD" w:rsidP="00875ECD">
      <w:pPr>
        <w:spacing w:line="288" w:lineRule="auto"/>
        <w:jc w:val="both"/>
        <w:rPr>
          <w:rFonts w:ascii="Century Gothic" w:hAnsi="Century Gothic" w:cs="Tahoma"/>
          <w:sz w:val="18"/>
          <w:szCs w:val="18"/>
        </w:rPr>
      </w:pPr>
      <w:r w:rsidRPr="00DA6903">
        <w:rPr>
          <w:rFonts w:ascii="Century Gothic" w:hAnsi="Century Gothic" w:cs="Tahoma"/>
          <w:sz w:val="18"/>
          <w:szCs w:val="18"/>
        </w:rPr>
        <w:t>Komunikacija s ponudniki o vprašanjih v zvezi z vsebino naročila in v zvezi s pripravo ponudbe poteka izključno preko portala javnih naročil. Vprašanja je mogoče zastaviti znotraj posameznega javnega naročila v zavihku »Vprašanja, odgovori in pojasnila«.</w:t>
      </w:r>
    </w:p>
    <w:p w14:paraId="12083996" w14:textId="77777777" w:rsidR="00875ECD" w:rsidRPr="00DA6903" w:rsidRDefault="00875ECD" w:rsidP="00A722A4">
      <w:pPr>
        <w:spacing w:line="312" w:lineRule="auto"/>
        <w:jc w:val="both"/>
        <w:rPr>
          <w:rFonts w:ascii="Century Gothic" w:hAnsi="Century Gothic" w:cs="Tahoma"/>
          <w:sz w:val="18"/>
          <w:szCs w:val="18"/>
        </w:rPr>
      </w:pPr>
    </w:p>
    <w:p w14:paraId="68F4B720" w14:textId="2A35C067" w:rsidR="00A722A4" w:rsidRPr="00DA6903" w:rsidRDefault="00A722A4" w:rsidP="00A722A4">
      <w:pPr>
        <w:spacing w:line="312" w:lineRule="auto"/>
        <w:jc w:val="both"/>
        <w:rPr>
          <w:rFonts w:ascii="Century Gothic" w:hAnsi="Century Gothic" w:cs="Tahoma"/>
          <w:sz w:val="18"/>
          <w:szCs w:val="18"/>
        </w:rPr>
      </w:pPr>
      <w:r w:rsidRPr="00DA6903">
        <w:rPr>
          <w:rFonts w:ascii="Century Gothic" w:hAnsi="Century Gothic" w:cs="Tahoma"/>
          <w:sz w:val="18"/>
          <w:szCs w:val="18"/>
        </w:rPr>
        <w:t xml:space="preserve">Ponudnik dodatna pojasnila v zvezi z dokumentacijo zahteva preko Portala javnih naročil najkasneje do dne </w:t>
      </w:r>
      <w:r w:rsidR="004F03DD" w:rsidRPr="00DA6903">
        <w:rPr>
          <w:rFonts w:ascii="Century Gothic" w:hAnsi="Century Gothic" w:cs="Tahoma"/>
          <w:sz w:val="18"/>
          <w:szCs w:val="18"/>
        </w:rPr>
        <w:t>3</w:t>
      </w:r>
      <w:r w:rsidRPr="00DA6903">
        <w:rPr>
          <w:rFonts w:ascii="Century Gothic" w:hAnsi="Century Gothic" w:cs="Tahoma"/>
          <w:sz w:val="18"/>
          <w:szCs w:val="18"/>
        </w:rPr>
        <w:t xml:space="preserve">. </w:t>
      </w:r>
      <w:r w:rsidR="004F03DD" w:rsidRPr="00DA6903">
        <w:rPr>
          <w:rFonts w:ascii="Century Gothic" w:hAnsi="Century Gothic" w:cs="Tahoma"/>
          <w:sz w:val="18"/>
          <w:szCs w:val="18"/>
        </w:rPr>
        <w:t>8</w:t>
      </w:r>
      <w:r w:rsidRPr="00DA6903">
        <w:rPr>
          <w:rFonts w:ascii="Century Gothic" w:hAnsi="Century Gothic" w:cs="Tahoma"/>
          <w:sz w:val="18"/>
          <w:szCs w:val="18"/>
        </w:rPr>
        <w:t>. 202</w:t>
      </w:r>
      <w:r w:rsidR="0054782A" w:rsidRPr="00DA6903">
        <w:rPr>
          <w:rFonts w:ascii="Century Gothic" w:hAnsi="Century Gothic" w:cs="Tahoma"/>
          <w:sz w:val="18"/>
          <w:szCs w:val="18"/>
        </w:rPr>
        <w:t>6</w:t>
      </w:r>
      <w:r w:rsidRPr="00DA6903">
        <w:rPr>
          <w:rFonts w:ascii="Century Gothic" w:hAnsi="Century Gothic" w:cs="Tahoma"/>
          <w:sz w:val="18"/>
          <w:szCs w:val="18"/>
        </w:rPr>
        <w:t xml:space="preserve"> do 10:00 ure. Naročnik bo na vprašanja odgovoril preko Portala javnih naročil najkasneje do dne </w:t>
      </w:r>
      <w:bookmarkStart w:id="30" w:name="_Hlk96608299"/>
      <w:r w:rsidR="004F03DD" w:rsidRPr="00DA6903">
        <w:rPr>
          <w:rFonts w:ascii="Century Gothic" w:hAnsi="Century Gothic" w:cs="Tahoma"/>
          <w:sz w:val="18"/>
          <w:szCs w:val="18"/>
        </w:rPr>
        <w:lastRenderedPageBreak/>
        <w:t>4</w:t>
      </w:r>
      <w:r w:rsidRPr="00DA6903">
        <w:rPr>
          <w:rFonts w:ascii="Century Gothic" w:hAnsi="Century Gothic" w:cs="Tahoma"/>
          <w:sz w:val="18"/>
          <w:szCs w:val="18"/>
        </w:rPr>
        <w:t xml:space="preserve">. </w:t>
      </w:r>
      <w:r w:rsidR="004F03DD" w:rsidRPr="00DA6903">
        <w:rPr>
          <w:rFonts w:ascii="Century Gothic" w:hAnsi="Century Gothic" w:cs="Tahoma"/>
          <w:sz w:val="18"/>
          <w:szCs w:val="18"/>
        </w:rPr>
        <w:t>8</w:t>
      </w:r>
      <w:r w:rsidRPr="00DA6903">
        <w:rPr>
          <w:rFonts w:ascii="Century Gothic" w:hAnsi="Century Gothic" w:cs="Tahoma"/>
          <w:sz w:val="18"/>
          <w:szCs w:val="18"/>
        </w:rPr>
        <w:t>. 202</w:t>
      </w:r>
      <w:r w:rsidR="0054782A" w:rsidRPr="00DA6903">
        <w:rPr>
          <w:rFonts w:ascii="Century Gothic" w:hAnsi="Century Gothic" w:cs="Tahoma"/>
          <w:sz w:val="18"/>
          <w:szCs w:val="18"/>
        </w:rPr>
        <w:t xml:space="preserve">6 </w:t>
      </w:r>
      <w:r w:rsidRPr="00DA6903">
        <w:rPr>
          <w:rFonts w:ascii="Century Gothic" w:hAnsi="Century Gothic" w:cs="Tahoma"/>
          <w:sz w:val="18"/>
          <w:szCs w:val="18"/>
        </w:rPr>
        <w:t xml:space="preserve">do </w:t>
      </w:r>
      <w:r w:rsidR="00B54160" w:rsidRPr="00DA6903">
        <w:rPr>
          <w:rFonts w:ascii="Century Gothic" w:hAnsi="Century Gothic" w:cs="Tahoma"/>
          <w:sz w:val="18"/>
          <w:szCs w:val="18"/>
        </w:rPr>
        <w:t>23</w:t>
      </w:r>
      <w:r w:rsidRPr="00DA6903">
        <w:rPr>
          <w:rFonts w:ascii="Century Gothic" w:hAnsi="Century Gothic" w:cs="Tahoma"/>
          <w:sz w:val="18"/>
          <w:szCs w:val="18"/>
        </w:rPr>
        <w:t xml:space="preserve">:00 </w:t>
      </w:r>
      <w:bookmarkEnd w:id="30"/>
      <w:r w:rsidRPr="00DA6903">
        <w:rPr>
          <w:rFonts w:ascii="Century Gothic" w:hAnsi="Century Gothic" w:cs="Tahoma"/>
          <w:sz w:val="18"/>
          <w:szCs w:val="18"/>
        </w:rPr>
        <w:t>ure. Naročnik ne bo odgovarjal na vprašanja, ki ne bodo zastavljena na zgoraj navedeni način in po navedenem roku.</w:t>
      </w:r>
    </w:p>
    <w:p w14:paraId="0F222DF4" w14:textId="77777777" w:rsidR="00A722A4" w:rsidRPr="00DA6903" w:rsidRDefault="00A722A4" w:rsidP="00A722A4">
      <w:pPr>
        <w:tabs>
          <w:tab w:val="left" w:pos="1540"/>
        </w:tabs>
        <w:spacing w:line="312" w:lineRule="auto"/>
        <w:jc w:val="both"/>
        <w:rPr>
          <w:rFonts w:ascii="Century Gothic" w:hAnsi="Century Gothic" w:cs="Tahoma"/>
          <w:sz w:val="18"/>
          <w:szCs w:val="18"/>
        </w:rPr>
      </w:pPr>
      <w:r w:rsidRPr="00DA6903">
        <w:rPr>
          <w:rFonts w:ascii="Century Gothic" w:hAnsi="Century Gothic" w:cs="Tahoma"/>
          <w:sz w:val="18"/>
          <w:szCs w:val="18"/>
        </w:rPr>
        <w:tab/>
      </w:r>
    </w:p>
    <w:p w14:paraId="2D49AFA0" w14:textId="77777777" w:rsidR="00A722A4" w:rsidRPr="00DA6903" w:rsidRDefault="00A722A4" w:rsidP="00A722A4">
      <w:pPr>
        <w:spacing w:line="312" w:lineRule="auto"/>
        <w:jc w:val="both"/>
        <w:rPr>
          <w:rFonts w:ascii="Century Gothic" w:hAnsi="Century Gothic" w:cs="Tahoma"/>
          <w:sz w:val="18"/>
          <w:szCs w:val="18"/>
        </w:rPr>
      </w:pPr>
      <w:r w:rsidRPr="00DA6903">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7EE359A0" w14:textId="77777777" w:rsidR="00A722A4" w:rsidRPr="00DA6903" w:rsidRDefault="00A722A4" w:rsidP="00A722A4">
      <w:pPr>
        <w:spacing w:line="312" w:lineRule="auto"/>
        <w:jc w:val="both"/>
        <w:rPr>
          <w:rFonts w:ascii="Century Gothic" w:hAnsi="Century Gothic" w:cs="Tahoma"/>
          <w:sz w:val="18"/>
          <w:szCs w:val="18"/>
        </w:rPr>
      </w:pPr>
    </w:p>
    <w:p w14:paraId="72F23A6B" w14:textId="77777777" w:rsidR="00A722A4" w:rsidRPr="00DA6903" w:rsidRDefault="00A722A4" w:rsidP="00A722A4">
      <w:pPr>
        <w:spacing w:line="312" w:lineRule="auto"/>
        <w:jc w:val="both"/>
        <w:rPr>
          <w:rFonts w:ascii="Century Gothic" w:hAnsi="Century Gothic" w:cs="Tahoma"/>
          <w:sz w:val="18"/>
          <w:szCs w:val="18"/>
          <w:u w:val="single"/>
        </w:rPr>
      </w:pPr>
      <w:r w:rsidRPr="00DA6903">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51B81F45" w14:textId="77777777" w:rsidR="00A722A4" w:rsidRPr="00DA6903" w:rsidRDefault="00A722A4" w:rsidP="00A722A4">
      <w:pPr>
        <w:spacing w:line="288" w:lineRule="auto"/>
        <w:jc w:val="both"/>
        <w:rPr>
          <w:rFonts w:ascii="Century Gothic" w:hAnsi="Century Gothic" w:cs="Tahoma"/>
          <w:bCs/>
          <w:sz w:val="18"/>
          <w:szCs w:val="18"/>
        </w:rPr>
      </w:pPr>
    </w:p>
    <w:p w14:paraId="1F947269" w14:textId="77777777" w:rsidR="00A722A4" w:rsidRPr="00DA6903" w:rsidRDefault="00A722A4" w:rsidP="00AF17DB">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31" w:name="_Toc855602"/>
      <w:bookmarkStart w:id="32" w:name="_Toc96085358"/>
      <w:bookmarkStart w:id="33" w:name="_Toc235522685"/>
      <w:r w:rsidRPr="00DA6903">
        <w:rPr>
          <w:rFonts w:ascii="Century Gothic" w:hAnsi="Century Gothic" w:cs="Tahoma"/>
          <w:b/>
          <w:iCs/>
          <w:kern w:val="28"/>
          <w:sz w:val="18"/>
          <w:szCs w:val="18"/>
        </w:rPr>
        <w:t>1.5 Jezik</w:t>
      </w:r>
      <w:bookmarkEnd w:id="31"/>
      <w:bookmarkEnd w:id="32"/>
      <w:bookmarkEnd w:id="33"/>
    </w:p>
    <w:p w14:paraId="1CF5DF8B"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b/>
          <w:sz w:val="18"/>
          <w:szCs w:val="18"/>
        </w:rPr>
        <w:t>Postopek javnega naročanja poteka v SLOVENSKEM JEZIKU skladno s 36. čl. ZJN-3.</w:t>
      </w:r>
      <w:r w:rsidRPr="00DA6903">
        <w:rPr>
          <w:rFonts w:ascii="Century Gothic" w:hAnsi="Century Gothic" w:cs="Tahoma"/>
          <w:sz w:val="18"/>
          <w:szCs w:val="18"/>
        </w:rPr>
        <w:t xml:space="preserve">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14:paraId="1F8D9038" w14:textId="77777777" w:rsidR="00A722A4" w:rsidRPr="00DA6903" w:rsidRDefault="00A722A4" w:rsidP="00A722A4">
      <w:pPr>
        <w:spacing w:line="288" w:lineRule="auto"/>
        <w:jc w:val="both"/>
        <w:rPr>
          <w:rFonts w:ascii="Century Gothic" w:hAnsi="Century Gothic" w:cs="Tahoma"/>
          <w:b/>
          <w:i/>
          <w:sz w:val="18"/>
          <w:szCs w:val="18"/>
          <w:u w:val="single"/>
        </w:rPr>
      </w:pPr>
    </w:p>
    <w:p w14:paraId="269C68A9" w14:textId="77777777" w:rsidR="00A722A4" w:rsidRPr="00DA6903" w:rsidRDefault="00A722A4" w:rsidP="00AF17DB">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34" w:name="_Toc855603"/>
      <w:bookmarkStart w:id="35" w:name="_Toc96085359"/>
      <w:bookmarkStart w:id="36" w:name="_Toc235522686"/>
      <w:r w:rsidRPr="00DA6903">
        <w:rPr>
          <w:rFonts w:ascii="Century Gothic" w:hAnsi="Century Gothic" w:cs="Tahoma"/>
          <w:b/>
          <w:iCs/>
          <w:kern w:val="28"/>
          <w:sz w:val="18"/>
          <w:szCs w:val="18"/>
        </w:rPr>
        <w:t>1.6 Veljavnost ponudbe</w:t>
      </w:r>
      <w:bookmarkEnd w:id="34"/>
      <w:bookmarkEnd w:id="35"/>
      <w:bookmarkEnd w:id="36"/>
    </w:p>
    <w:p w14:paraId="13803E3F" w14:textId="28C207AD" w:rsidR="00AF17DB" w:rsidRPr="00DA6903" w:rsidRDefault="00AF17DB" w:rsidP="00E3639C">
      <w:pPr>
        <w:pStyle w:val="Odstavekseznama"/>
        <w:numPr>
          <w:ilvl w:val="0"/>
          <w:numId w:val="17"/>
        </w:numPr>
        <w:tabs>
          <w:tab w:val="left" w:pos="1080"/>
        </w:tabs>
        <w:spacing w:line="288" w:lineRule="auto"/>
        <w:jc w:val="both"/>
        <w:rPr>
          <w:rFonts w:ascii="Century Gothic" w:hAnsi="Century Gothic" w:cs="Tahoma"/>
          <w:sz w:val="18"/>
          <w:szCs w:val="18"/>
          <w:u w:val="single"/>
        </w:rPr>
      </w:pPr>
      <w:r w:rsidRPr="00DA6903">
        <w:rPr>
          <w:rFonts w:ascii="Century Gothic" w:hAnsi="Century Gothic" w:cs="Tahoma"/>
          <w:sz w:val="18"/>
          <w:szCs w:val="18"/>
          <w:u w:val="single"/>
        </w:rPr>
        <w:t xml:space="preserve">Izhodiščna ponudba mora biti veljavna najmanj </w:t>
      </w:r>
      <w:r w:rsidR="003F333E" w:rsidRPr="00DA6903">
        <w:rPr>
          <w:rFonts w:ascii="Century Gothic" w:hAnsi="Century Gothic" w:cs="Tahoma"/>
          <w:sz w:val="18"/>
          <w:szCs w:val="18"/>
          <w:u w:val="single"/>
        </w:rPr>
        <w:t>9</w:t>
      </w:r>
      <w:r w:rsidRPr="00DA6903">
        <w:rPr>
          <w:rFonts w:ascii="Century Gothic" w:hAnsi="Century Gothic" w:cs="Tahoma"/>
          <w:sz w:val="18"/>
          <w:szCs w:val="18"/>
          <w:u w:val="single"/>
        </w:rPr>
        <w:t>0 dni od datuma odpiranja ponudb.</w:t>
      </w:r>
    </w:p>
    <w:p w14:paraId="39E0AEEF" w14:textId="7F8ECFBB" w:rsidR="00AF17DB" w:rsidRPr="00DA6903" w:rsidRDefault="00AF17DB" w:rsidP="00E3639C">
      <w:pPr>
        <w:pStyle w:val="Odstavekseznama"/>
        <w:numPr>
          <w:ilvl w:val="0"/>
          <w:numId w:val="17"/>
        </w:numPr>
        <w:tabs>
          <w:tab w:val="left" w:pos="1080"/>
        </w:tabs>
        <w:spacing w:line="288" w:lineRule="auto"/>
        <w:jc w:val="both"/>
        <w:rPr>
          <w:rFonts w:ascii="Century Gothic" w:hAnsi="Century Gothic" w:cs="Tahoma"/>
          <w:sz w:val="18"/>
          <w:szCs w:val="18"/>
          <w:u w:val="single"/>
        </w:rPr>
      </w:pPr>
      <w:r w:rsidRPr="00DA6903">
        <w:rPr>
          <w:rFonts w:ascii="Century Gothic" w:hAnsi="Century Gothic" w:cs="Tahoma"/>
          <w:sz w:val="18"/>
          <w:szCs w:val="18"/>
          <w:u w:val="single"/>
        </w:rPr>
        <w:t xml:space="preserve">Končna ponudba mora biti veljavna </w:t>
      </w:r>
      <w:bookmarkStart w:id="37" w:name="_Hlk940376"/>
      <w:r w:rsidRPr="00DA6903">
        <w:rPr>
          <w:rFonts w:ascii="Century Gothic" w:hAnsi="Century Gothic" w:cs="Tahoma"/>
          <w:sz w:val="18"/>
          <w:szCs w:val="18"/>
          <w:u w:val="single"/>
        </w:rPr>
        <w:t xml:space="preserve">najmanj </w:t>
      </w:r>
      <w:r w:rsidR="003F333E" w:rsidRPr="00DA6903">
        <w:rPr>
          <w:rFonts w:ascii="Century Gothic" w:hAnsi="Century Gothic" w:cs="Tahoma"/>
          <w:sz w:val="18"/>
          <w:szCs w:val="18"/>
          <w:u w:val="single"/>
        </w:rPr>
        <w:t>9</w:t>
      </w:r>
      <w:r w:rsidRPr="00DA6903">
        <w:rPr>
          <w:rFonts w:ascii="Century Gothic" w:hAnsi="Century Gothic" w:cs="Tahoma"/>
          <w:sz w:val="18"/>
          <w:szCs w:val="18"/>
          <w:u w:val="single"/>
        </w:rPr>
        <w:t>0 dni po roku za oddajo končne ponudbe</w:t>
      </w:r>
      <w:bookmarkEnd w:id="37"/>
      <w:r w:rsidRPr="00DA6903">
        <w:rPr>
          <w:rFonts w:ascii="Century Gothic" w:hAnsi="Century Gothic" w:cs="Tahoma"/>
          <w:sz w:val="18"/>
          <w:szCs w:val="18"/>
          <w:u w:val="single"/>
        </w:rPr>
        <w:t>.</w:t>
      </w:r>
    </w:p>
    <w:p w14:paraId="7FA8C4F9" w14:textId="77777777" w:rsidR="00A722A4" w:rsidRPr="00DA6903" w:rsidRDefault="00A722A4" w:rsidP="00A722A4">
      <w:pPr>
        <w:tabs>
          <w:tab w:val="left" w:pos="426"/>
        </w:tabs>
        <w:spacing w:line="288" w:lineRule="auto"/>
        <w:jc w:val="both"/>
        <w:rPr>
          <w:rFonts w:ascii="Century Gothic" w:hAnsi="Century Gothic" w:cs="Tahoma"/>
          <w:sz w:val="18"/>
          <w:szCs w:val="18"/>
        </w:rPr>
      </w:pPr>
    </w:p>
    <w:p w14:paraId="08997561"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V primeru krajšega roka veljavnosti ponudbe se ponudba kot nepopolna izloči. </w:t>
      </w:r>
    </w:p>
    <w:p w14:paraId="0238B387"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Naročnik lahko zahteva, da ponudniki podaljšajo čas veljavnosti ponudb za določeno dodatno obdobje. </w:t>
      </w:r>
    </w:p>
    <w:p w14:paraId="544BF8BD" w14:textId="77777777" w:rsidR="00A722A4" w:rsidRPr="00DA6903" w:rsidRDefault="00A722A4" w:rsidP="00A722A4">
      <w:pPr>
        <w:spacing w:line="288" w:lineRule="auto"/>
        <w:jc w:val="both"/>
        <w:rPr>
          <w:rFonts w:ascii="Century Gothic" w:hAnsi="Century Gothic" w:cs="Tahoma"/>
          <w:bCs/>
          <w:sz w:val="18"/>
          <w:szCs w:val="18"/>
        </w:rPr>
      </w:pPr>
    </w:p>
    <w:p w14:paraId="01925B6F" w14:textId="77777777" w:rsidR="00A722A4" w:rsidRPr="00DA6903" w:rsidRDefault="00A722A4" w:rsidP="00AF17DB">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38" w:name="_Toc522717841"/>
      <w:bookmarkStart w:id="39" w:name="_Toc855604"/>
      <w:bookmarkStart w:id="40" w:name="_Toc96085360"/>
      <w:bookmarkStart w:id="41" w:name="_Toc235522687"/>
      <w:r w:rsidRPr="00DA6903">
        <w:rPr>
          <w:rFonts w:ascii="Century Gothic" w:hAnsi="Century Gothic" w:cs="Tahoma"/>
          <w:b/>
          <w:iCs/>
          <w:kern w:val="28"/>
          <w:sz w:val="18"/>
          <w:szCs w:val="18"/>
        </w:rPr>
        <w:t>1.7 Skupna ponudba</w:t>
      </w:r>
      <w:bookmarkEnd w:id="38"/>
      <w:bookmarkEnd w:id="39"/>
      <w:bookmarkEnd w:id="40"/>
      <w:bookmarkEnd w:id="41"/>
    </w:p>
    <w:p w14:paraId="6B762BD8"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/okvirnega sporazuma ter za podajanje vseh drugih izjav in podpis drugih dokumentov, povezanih s tem javnim naročilo.</w:t>
      </w:r>
    </w:p>
    <w:p w14:paraId="2F7CFBE0"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68D78455"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imenovanje </w:t>
      </w:r>
      <w:proofErr w:type="spellStart"/>
      <w:r w:rsidRPr="00DA6903">
        <w:rPr>
          <w:rFonts w:ascii="Century Gothic" w:hAnsi="Century Gothic" w:cs="Tahoma"/>
          <w:bCs/>
          <w:sz w:val="18"/>
          <w:szCs w:val="18"/>
        </w:rPr>
        <w:t>poslovodečega</w:t>
      </w:r>
      <w:proofErr w:type="spellEnd"/>
      <w:r w:rsidRPr="00DA6903">
        <w:rPr>
          <w:rFonts w:ascii="Century Gothic" w:hAnsi="Century Gothic" w:cs="Tahoma"/>
          <w:bCs/>
          <w:sz w:val="18"/>
          <w:szCs w:val="18"/>
        </w:rPr>
        <w:t xml:space="preserve"> pri izvedbi javnega naročila (vodilnega partnerja),</w:t>
      </w:r>
    </w:p>
    <w:p w14:paraId="2EFCA76B"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pooblastilo </w:t>
      </w:r>
      <w:proofErr w:type="spellStart"/>
      <w:r w:rsidRPr="00DA6903">
        <w:rPr>
          <w:rFonts w:ascii="Century Gothic" w:hAnsi="Century Gothic" w:cs="Tahoma"/>
          <w:bCs/>
          <w:sz w:val="18"/>
          <w:szCs w:val="18"/>
        </w:rPr>
        <w:t>poslovodečemu</w:t>
      </w:r>
      <w:proofErr w:type="spellEnd"/>
      <w:r w:rsidRPr="00DA6903">
        <w:rPr>
          <w:rFonts w:ascii="Century Gothic" w:hAnsi="Century Gothic" w:cs="Tahoma"/>
          <w:bCs/>
          <w:sz w:val="18"/>
          <w:szCs w:val="18"/>
        </w:rPr>
        <w:t xml:space="preserve"> za podpis ponudbe in pogodbe, </w:t>
      </w:r>
    </w:p>
    <w:p w14:paraId="2DAF74FC"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F27BB78"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da so seznanjeni s plačilnimi pogoji iz razpisne dokumentacije in da se vsa plačila naročnika izvedejo preko nosilca posla,</w:t>
      </w:r>
    </w:p>
    <w:p w14:paraId="724FAEDA"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za vsakega ponudnika / partnerja navesti vsebino, vrednost in delež v predmetnem javnem naročilu,</w:t>
      </w:r>
    </w:p>
    <w:p w14:paraId="75F3CD3D" w14:textId="77777777" w:rsidR="009855D8" w:rsidRPr="00DA6903" w:rsidRDefault="009855D8" w:rsidP="009855D8">
      <w:pPr>
        <w:numPr>
          <w:ilvl w:val="0"/>
          <w:numId w:val="3"/>
        </w:numPr>
        <w:spacing w:line="288" w:lineRule="auto"/>
        <w:jc w:val="both"/>
        <w:rPr>
          <w:rFonts w:ascii="Century Gothic" w:hAnsi="Century Gothic" w:cs="Tahoma"/>
          <w:bCs/>
          <w:sz w:val="18"/>
          <w:szCs w:val="18"/>
        </w:rPr>
      </w:pPr>
      <w:r w:rsidRPr="00DA6903">
        <w:rPr>
          <w:rFonts w:ascii="Century Gothic" w:hAnsi="Century Gothic" w:cs="Tahoma"/>
          <w:bCs/>
          <w:sz w:val="18"/>
          <w:szCs w:val="18"/>
        </w:rPr>
        <w:t>navedba, da odgovarjajo naročniku neomejeno solidarno.</w:t>
      </w:r>
    </w:p>
    <w:p w14:paraId="25159AAB" w14:textId="77777777" w:rsidR="009855D8" w:rsidRPr="00DA6903" w:rsidRDefault="009855D8" w:rsidP="009855D8">
      <w:pPr>
        <w:spacing w:line="288" w:lineRule="auto"/>
        <w:jc w:val="both"/>
        <w:rPr>
          <w:rFonts w:ascii="Century Gothic" w:hAnsi="Century Gothic" w:cs="Tahoma"/>
          <w:bCs/>
          <w:sz w:val="18"/>
          <w:szCs w:val="18"/>
        </w:rPr>
      </w:pPr>
    </w:p>
    <w:p w14:paraId="48DB4F30" w14:textId="77777777" w:rsidR="009855D8" w:rsidRPr="00DA6903" w:rsidRDefault="009855D8" w:rsidP="009855D8">
      <w:pPr>
        <w:spacing w:line="288" w:lineRule="auto"/>
        <w:jc w:val="both"/>
        <w:rPr>
          <w:rFonts w:ascii="Century Gothic" w:hAnsi="Century Gothic" w:cs="Tahoma"/>
          <w:bCs/>
          <w:strike/>
          <w:sz w:val="18"/>
          <w:szCs w:val="18"/>
        </w:rPr>
      </w:pPr>
      <w:r w:rsidRPr="00DA6903">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2079BFB4"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79BC1901" w14:textId="77777777" w:rsidR="009855D8" w:rsidRPr="00DA6903" w:rsidRDefault="009855D8" w:rsidP="009855D8">
      <w:pPr>
        <w:spacing w:line="288" w:lineRule="auto"/>
        <w:jc w:val="both"/>
        <w:rPr>
          <w:rFonts w:ascii="Century Gothic" w:hAnsi="Century Gothic" w:cs="Tahoma"/>
          <w:bCs/>
          <w:sz w:val="18"/>
          <w:szCs w:val="18"/>
        </w:rPr>
      </w:pPr>
    </w:p>
    <w:p w14:paraId="4018398B"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lastRenderedPageBreak/>
        <w:t>Ne glede na to pa ponudniki odgovarjajo naročniku neomejeno solidarno. Pravne osebe naj navedejo imena oseb, ki bodo odgovorne za izvedbo predmetnega naročila.</w:t>
      </w:r>
    </w:p>
    <w:p w14:paraId="57A3C26F" w14:textId="77777777" w:rsidR="00A722A4" w:rsidRPr="00DA6903" w:rsidRDefault="00A722A4" w:rsidP="009855D8">
      <w:pPr>
        <w:keepNext/>
        <w:overflowPunct w:val="0"/>
        <w:autoSpaceDE w:val="0"/>
        <w:autoSpaceDN w:val="0"/>
        <w:adjustRightInd w:val="0"/>
        <w:spacing w:line="288" w:lineRule="auto"/>
        <w:ind w:left="576"/>
        <w:textAlignment w:val="baseline"/>
        <w:outlineLvl w:val="1"/>
        <w:rPr>
          <w:rFonts w:ascii="Tahoma" w:hAnsi="Tahoma" w:cs="Tahoma"/>
          <w:b/>
          <w:iCs/>
          <w:kern w:val="28"/>
          <w:sz w:val="18"/>
          <w:szCs w:val="18"/>
        </w:rPr>
      </w:pPr>
    </w:p>
    <w:p w14:paraId="40670573" w14:textId="77777777"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42" w:name="_Toc522717842"/>
      <w:bookmarkStart w:id="43" w:name="_Toc855605"/>
      <w:bookmarkStart w:id="44" w:name="_Toc96085361"/>
      <w:bookmarkStart w:id="45" w:name="_Toc235522688"/>
      <w:r w:rsidRPr="00DA6903">
        <w:rPr>
          <w:rFonts w:ascii="Century Gothic" w:hAnsi="Century Gothic" w:cs="Tahoma"/>
          <w:b/>
          <w:iCs/>
          <w:kern w:val="28"/>
          <w:sz w:val="18"/>
          <w:szCs w:val="18"/>
        </w:rPr>
        <w:t>1.8 Ponudba s podizvajalci</w:t>
      </w:r>
      <w:bookmarkEnd w:id="42"/>
      <w:bookmarkEnd w:id="43"/>
      <w:bookmarkEnd w:id="44"/>
      <w:bookmarkEnd w:id="45"/>
    </w:p>
    <w:p w14:paraId="5B850514"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podizvajalca. V kolikor bo nominirani podizvajalec zahteval neposredno plačilo od naročnika mora predložiti zahtevo za neposredno plačilo, katerega mora podpisati tudi ponudnik oziroma vodilni partner v primeru skupne ponudbe.</w:t>
      </w:r>
    </w:p>
    <w:p w14:paraId="1920AF94" w14:textId="77777777" w:rsidR="009855D8" w:rsidRPr="00DA6903" w:rsidRDefault="009855D8" w:rsidP="009855D8">
      <w:pPr>
        <w:spacing w:line="288" w:lineRule="auto"/>
        <w:jc w:val="both"/>
        <w:rPr>
          <w:rFonts w:ascii="Century Gothic" w:hAnsi="Century Gothic" w:cs="Tahoma"/>
          <w:bCs/>
          <w:sz w:val="18"/>
          <w:szCs w:val="18"/>
        </w:rPr>
      </w:pPr>
    </w:p>
    <w:p w14:paraId="15FC760B"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Kadar namerava ponudnik izvesti javno naročilo s podizvajalci, mora v ponudbi:  </w:t>
      </w:r>
    </w:p>
    <w:p w14:paraId="11493D18" w14:textId="77777777" w:rsidR="009855D8" w:rsidRPr="00DA6903" w:rsidRDefault="009855D8" w:rsidP="009855D8">
      <w:pPr>
        <w:numPr>
          <w:ilvl w:val="0"/>
          <w:numId w:val="10"/>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 xml:space="preserve">navesti vse podizvajalce ter vsak del javnega naročila, ki ga namerava oddati v </w:t>
      </w:r>
      <w:proofErr w:type="spellStart"/>
      <w:r w:rsidRPr="00DA6903">
        <w:rPr>
          <w:rFonts w:ascii="Century Gothic" w:hAnsi="Century Gothic" w:cs="Tahoma"/>
          <w:bCs/>
          <w:sz w:val="18"/>
          <w:szCs w:val="18"/>
        </w:rPr>
        <w:t>podizvajanje</w:t>
      </w:r>
      <w:proofErr w:type="spellEnd"/>
      <w:r w:rsidRPr="00DA6903">
        <w:rPr>
          <w:rFonts w:ascii="Century Gothic" w:hAnsi="Century Gothic" w:cs="Tahoma"/>
          <w:bCs/>
          <w:sz w:val="18"/>
          <w:szCs w:val="18"/>
        </w:rPr>
        <w:t xml:space="preserve">, </w:t>
      </w:r>
    </w:p>
    <w:p w14:paraId="41B984EE" w14:textId="77777777" w:rsidR="009855D8" w:rsidRPr="00DA6903" w:rsidRDefault="009855D8" w:rsidP="009855D8">
      <w:pPr>
        <w:numPr>
          <w:ilvl w:val="0"/>
          <w:numId w:val="10"/>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 xml:space="preserve">kontaktne podatke in zakonite zastopnike predlaganih podizvajalcev, </w:t>
      </w:r>
    </w:p>
    <w:p w14:paraId="052D75AE" w14:textId="77777777" w:rsidR="009855D8" w:rsidRPr="00DA6903" w:rsidRDefault="009855D8" w:rsidP="009855D8">
      <w:pPr>
        <w:numPr>
          <w:ilvl w:val="0"/>
          <w:numId w:val="10"/>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 xml:space="preserve">izpolnjene ESPD teh podizvajalcev, </w:t>
      </w:r>
    </w:p>
    <w:p w14:paraId="3C08582C" w14:textId="77777777" w:rsidR="009855D8" w:rsidRPr="00DA6903" w:rsidRDefault="009855D8" w:rsidP="009855D8">
      <w:pPr>
        <w:numPr>
          <w:ilvl w:val="0"/>
          <w:numId w:val="10"/>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priložiti zahtevo podizvajalca za neposredno plačilo, če podizvajalec to zahteva.</w:t>
      </w:r>
    </w:p>
    <w:p w14:paraId="272B6029" w14:textId="77777777" w:rsidR="009855D8" w:rsidRPr="00DA6903" w:rsidRDefault="009855D8" w:rsidP="009855D8">
      <w:pPr>
        <w:spacing w:line="288" w:lineRule="auto"/>
        <w:jc w:val="both"/>
        <w:rPr>
          <w:rFonts w:ascii="Century Gothic" w:hAnsi="Century Gothic" w:cs="Tahoma"/>
          <w:bCs/>
          <w:sz w:val="18"/>
          <w:szCs w:val="18"/>
        </w:rPr>
      </w:pPr>
    </w:p>
    <w:p w14:paraId="4614C602"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V kolikor podizvajalec zahteva neposredno plačilo mora v ponudbi predložiti lastno izjavo iz katere bo razvidno:</w:t>
      </w:r>
    </w:p>
    <w:p w14:paraId="25FD0EA6" w14:textId="77777777" w:rsidR="009855D8" w:rsidRPr="00DA6903" w:rsidRDefault="009855D8" w:rsidP="009855D8">
      <w:pPr>
        <w:numPr>
          <w:ilvl w:val="0"/>
          <w:numId w:val="11"/>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izjava podizvajalca, da podaja soglasje naročniku, da naročnik namesto glavnega izvajalca poravna podizvajalčevo terjatev do glavnega izvajalca,</w:t>
      </w:r>
    </w:p>
    <w:p w14:paraId="7827BA90" w14:textId="77777777" w:rsidR="009855D8" w:rsidRPr="00DA6903" w:rsidRDefault="009855D8" w:rsidP="009855D8">
      <w:pPr>
        <w:numPr>
          <w:ilvl w:val="0"/>
          <w:numId w:val="11"/>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izjava ponudnika, da pooblašča naročnika, da na podlagi potrjenega računa oziroma situacije neposredno plačuje podizvajalcem.</w:t>
      </w:r>
    </w:p>
    <w:p w14:paraId="272D125C" w14:textId="77777777" w:rsidR="009855D8" w:rsidRPr="00DA6903" w:rsidRDefault="009855D8" w:rsidP="009855D8">
      <w:pPr>
        <w:spacing w:line="288" w:lineRule="auto"/>
        <w:jc w:val="both"/>
        <w:rPr>
          <w:rFonts w:ascii="Century Gothic" w:hAnsi="Century Gothic" w:cs="Tahoma"/>
          <w:bCs/>
          <w:sz w:val="18"/>
          <w:szCs w:val="18"/>
        </w:rPr>
      </w:pPr>
    </w:p>
    <w:p w14:paraId="07262A91"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5E3BB9AA" w14:textId="77777777" w:rsidR="009855D8" w:rsidRPr="00DA6903" w:rsidRDefault="009855D8" w:rsidP="009855D8">
      <w:pPr>
        <w:spacing w:line="288" w:lineRule="auto"/>
        <w:jc w:val="both"/>
        <w:rPr>
          <w:rFonts w:ascii="Century Gothic" w:hAnsi="Century Gothic" w:cs="Tahoma"/>
          <w:bCs/>
          <w:sz w:val="18"/>
          <w:szCs w:val="18"/>
        </w:rPr>
      </w:pPr>
    </w:p>
    <w:p w14:paraId="344EA96B"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48C62E9C"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75F6EE1C" w14:textId="77777777" w:rsidR="009855D8" w:rsidRPr="00DA6903" w:rsidRDefault="009855D8" w:rsidP="009855D8">
      <w:pPr>
        <w:spacing w:line="288" w:lineRule="auto"/>
        <w:jc w:val="both"/>
        <w:rPr>
          <w:rFonts w:ascii="Century Gothic" w:hAnsi="Century Gothic" w:cs="Tahoma"/>
          <w:bCs/>
          <w:sz w:val="18"/>
          <w:szCs w:val="18"/>
        </w:rPr>
      </w:pPr>
      <w:r w:rsidRPr="00DA6903">
        <w:rPr>
          <w:rFonts w:ascii="Century Gothic" w:hAnsi="Century Gothic" w:cs="Tahoma"/>
          <w:bCs/>
          <w:sz w:val="18"/>
          <w:szCs w:val="18"/>
        </w:rPr>
        <w:t>Ponudnik prevzema odgovornost za izvedbo celotnega javnega naročila, vključno z deli, ki jih je oddal podizvajalcem.</w:t>
      </w:r>
    </w:p>
    <w:p w14:paraId="3309F637" w14:textId="77777777" w:rsidR="00A722A4" w:rsidRPr="00DA6903" w:rsidRDefault="00A722A4" w:rsidP="00A722A4">
      <w:pPr>
        <w:spacing w:line="288" w:lineRule="auto"/>
        <w:rPr>
          <w:rFonts w:ascii="Tahoma" w:hAnsi="Tahoma" w:cs="Tahoma"/>
          <w:sz w:val="18"/>
          <w:szCs w:val="18"/>
        </w:rPr>
      </w:pPr>
    </w:p>
    <w:p w14:paraId="20376650" w14:textId="77777777"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46" w:name="_Toc522717843"/>
      <w:bookmarkStart w:id="47" w:name="_Toc855606"/>
      <w:bookmarkStart w:id="48" w:name="_Toc96085362"/>
      <w:bookmarkStart w:id="49" w:name="_Toc235522689"/>
      <w:r w:rsidRPr="00DA6903">
        <w:rPr>
          <w:rFonts w:ascii="Century Gothic" w:hAnsi="Century Gothic" w:cs="Tahoma"/>
          <w:b/>
          <w:iCs/>
          <w:kern w:val="28"/>
          <w:sz w:val="18"/>
          <w:szCs w:val="18"/>
        </w:rPr>
        <w:t>1.9 Tuji ponudniki</w:t>
      </w:r>
      <w:bookmarkEnd w:id="46"/>
      <w:bookmarkEnd w:id="47"/>
      <w:bookmarkEnd w:id="48"/>
      <w:bookmarkEnd w:id="49"/>
    </w:p>
    <w:p w14:paraId="6680AB5E" w14:textId="77777777" w:rsidR="009855D8" w:rsidRPr="00DA6903" w:rsidRDefault="009855D8" w:rsidP="009855D8">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Ponudniki s sedežem v tuji državi morajo izpolnjevati enake pogoje kot ponudniki s sedežem v Republiki Sloveniji. </w:t>
      </w:r>
    </w:p>
    <w:p w14:paraId="713B1893" w14:textId="77777777" w:rsidR="009855D8" w:rsidRPr="00DA6903" w:rsidRDefault="009855D8" w:rsidP="009855D8">
      <w:pPr>
        <w:spacing w:line="288" w:lineRule="auto"/>
        <w:jc w:val="both"/>
        <w:rPr>
          <w:rFonts w:ascii="Century Gothic" w:hAnsi="Century Gothic" w:cs="Tahoma"/>
          <w:sz w:val="18"/>
          <w:szCs w:val="18"/>
        </w:rPr>
      </w:pPr>
    </w:p>
    <w:p w14:paraId="032AC108" w14:textId="77777777" w:rsidR="009855D8" w:rsidRPr="00DA6903" w:rsidRDefault="009855D8" w:rsidP="009855D8">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Če država, v kateri ima ponudnik svoj sedež, ne izdaja zahtevanih dokazil, kot jih zahteva naročnik, lahko ponudnik odda zapriseženo izjavo. </w:t>
      </w:r>
    </w:p>
    <w:p w14:paraId="1A3C0CAD" w14:textId="77777777" w:rsidR="009855D8" w:rsidRPr="00DA6903" w:rsidRDefault="009855D8" w:rsidP="009855D8">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Če ta v državi, v kateri ima ponudnik svoj sedež, ni predvidena, pa lahko ponudnik odda izjavo določene osebe, dano pred pristojnim sodnim ali upravnim organom, notarjem ali pred pristojno poklicno ali trgovinsko organizacijo v matični državi te osebe ali v državi, v kateri ima ponudnik sedež. </w:t>
      </w:r>
    </w:p>
    <w:p w14:paraId="474626C9" w14:textId="77777777" w:rsidR="00A722A4" w:rsidRPr="00DA6903" w:rsidRDefault="00A722A4" w:rsidP="00A722A4">
      <w:pPr>
        <w:spacing w:line="288" w:lineRule="auto"/>
        <w:jc w:val="both"/>
        <w:rPr>
          <w:rFonts w:ascii="Tahoma" w:eastAsia="Calibri" w:hAnsi="Tahoma" w:cs="Tahoma"/>
          <w:sz w:val="18"/>
          <w:szCs w:val="18"/>
          <w:lang w:eastAsia="en-US"/>
        </w:rPr>
      </w:pPr>
    </w:p>
    <w:p w14:paraId="07F335CF" w14:textId="4EDCC923"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50" w:name="_Toc522717846"/>
      <w:bookmarkStart w:id="51" w:name="_Toc855609"/>
      <w:bookmarkStart w:id="52" w:name="_Toc96085364"/>
      <w:bookmarkStart w:id="53" w:name="_Toc235522690"/>
      <w:r w:rsidRPr="00DA6903">
        <w:rPr>
          <w:rFonts w:ascii="Century Gothic" w:hAnsi="Century Gothic" w:cs="Tahoma"/>
          <w:b/>
          <w:iCs/>
          <w:kern w:val="28"/>
          <w:sz w:val="18"/>
          <w:szCs w:val="18"/>
        </w:rPr>
        <w:t>1.1</w:t>
      </w:r>
      <w:r w:rsidR="009855D8" w:rsidRPr="00DA6903">
        <w:rPr>
          <w:rFonts w:ascii="Century Gothic" w:hAnsi="Century Gothic" w:cs="Tahoma"/>
          <w:b/>
          <w:iCs/>
          <w:kern w:val="28"/>
          <w:sz w:val="18"/>
          <w:szCs w:val="18"/>
        </w:rPr>
        <w:t>0</w:t>
      </w:r>
      <w:r w:rsidRPr="00DA6903">
        <w:rPr>
          <w:rFonts w:ascii="Century Gothic" w:hAnsi="Century Gothic" w:cs="Tahoma"/>
          <w:b/>
          <w:iCs/>
          <w:kern w:val="28"/>
          <w:sz w:val="18"/>
          <w:szCs w:val="18"/>
        </w:rPr>
        <w:t xml:space="preserve"> Poslovna skrivnost in varovanje zaupnih podatkov</w:t>
      </w:r>
      <w:bookmarkEnd w:id="50"/>
      <w:bookmarkEnd w:id="51"/>
      <w:bookmarkEnd w:id="52"/>
      <w:bookmarkEnd w:id="53"/>
    </w:p>
    <w:p w14:paraId="1863FBB3"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w:t>
      </w:r>
      <w:r w:rsidRPr="00DA6903">
        <w:rPr>
          <w:rFonts w:ascii="Century Gothic" w:hAnsi="Century Gothic" w:cs="Tahoma"/>
          <w:sz w:val="18"/>
          <w:szCs w:val="18"/>
        </w:rPr>
        <w:lastRenderedPageBreak/>
        <w:t xml:space="preserve">dokumentaciji, ki bodo imeli oznako »ZAUPNO« ali »POSLOVNA SKRIVNOST«, ali je v ponudbi predložen sklep o varovanju poslovne skrivnosti. </w:t>
      </w:r>
    </w:p>
    <w:p w14:paraId="162879C2" w14:textId="698BA466"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54" w:name="_Toc522717847"/>
      <w:bookmarkStart w:id="55" w:name="_Toc855610"/>
      <w:bookmarkStart w:id="56" w:name="_Toc96085365"/>
      <w:bookmarkStart w:id="57" w:name="_Toc235522691"/>
      <w:r w:rsidRPr="00DA6903">
        <w:rPr>
          <w:rFonts w:ascii="Century Gothic" w:hAnsi="Century Gothic" w:cs="Tahoma"/>
          <w:b/>
          <w:iCs/>
          <w:kern w:val="28"/>
          <w:sz w:val="18"/>
          <w:szCs w:val="18"/>
        </w:rPr>
        <w:t>1.1</w:t>
      </w:r>
      <w:r w:rsidR="009855D8" w:rsidRPr="00DA6903">
        <w:rPr>
          <w:rFonts w:ascii="Century Gothic" w:hAnsi="Century Gothic" w:cs="Tahoma"/>
          <w:b/>
          <w:iCs/>
          <w:kern w:val="28"/>
          <w:sz w:val="18"/>
          <w:szCs w:val="18"/>
        </w:rPr>
        <w:t>1</w:t>
      </w:r>
      <w:r w:rsidRPr="00DA6903">
        <w:rPr>
          <w:rFonts w:ascii="Century Gothic" w:hAnsi="Century Gothic" w:cs="Tahoma"/>
          <w:b/>
          <w:iCs/>
          <w:kern w:val="28"/>
          <w:sz w:val="18"/>
          <w:szCs w:val="18"/>
        </w:rPr>
        <w:t xml:space="preserve"> Podatki o lastniški strukturi</w:t>
      </w:r>
      <w:bookmarkEnd w:id="54"/>
      <w:r w:rsidRPr="00DA6903">
        <w:rPr>
          <w:rFonts w:ascii="Century Gothic" w:hAnsi="Century Gothic" w:cs="Tahoma"/>
          <w:b/>
          <w:iCs/>
          <w:kern w:val="28"/>
          <w:sz w:val="18"/>
          <w:szCs w:val="18"/>
        </w:rPr>
        <w:t xml:space="preserve"> – izbrani ponudnik</w:t>
      </w:r>
      <w:bookmarkEnd w:id="55"/>
      <w:bookmarkEnd w:id="56"/>
      <w:bookmarkEnd w:id="57"/>
    </w:p>
    <w:p w14:paraId="29D3B975" w14:textId="77777777"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DA6903">
        <w:rPr>
          <w:rFonts w:ascii="Century Gothic" w:hAnsi="Century Gothic" w:cs="Tahoma"/>
          <w:bCs/>
          <w:sz w:val="18"/>
          <w:szCs w:val="18"/>
        </w:rPr>
        <w:t>ZIntPK</w:t>
      </w:r>
      <w:proofErr w:type="spellEnd"/>
      <w:r w:rsidRPr="00DA6903">
        <w:rPr>
          <w:rFonts w:ascii="Century Gothic" w:hAnsi="Century Gothic" w:cs="Tahoma"/>
          <w:bCs/>
          <w:sz w:val="18"/>
          <w:szCs w:val="18"/>
        </w:rPr>
        <w:t xml:space="preserve">)je izbrani ponudniki za sklenitev pogodbe dolžni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3A7E76E6" w14:textId="77777777"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20A434A4" w14:textId="77777777" w:rsidR="00A722A4" w:rsidRPr="00DA6903" w:rsidRDefault="00A722A4" w:rsidP="00A722A4">
      <w:pPr>
        <w:spacing w:line="288" w:lineRule="auto"/>
        <w:jc w:val="both"/>
        <w:rPr>
          <w:rFonts w:ascii="Century Gothic" w:hAnsi="Century Gothic" w:cs="Tahoma"/>
          <w:sz w:val="18"/>
          <w:szCs w:val="18"/>
        </w:rPr>
      </w:pPr>
    </w:p>
    <w:p w14:paraId="56843E4F" w14:textId="15ADDFA1"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58" w:name="_Toc522717848"/>
      <w:bookmarkStart w:id="59" w:name="_Toc855611"/>
      <w:bookmarkStart w:id="60" w:name="_Toc96085366"/>
      <w:bookmarkStart w:id="61" w:name="_Toc235522692"/>
      <w:r w:rsidRPr="00DA6903">
        <w:rPr>
          <w:rFonts w:ascii="Century Gothic" w:hAnsi="Century Gothic" w:cs="Tahoma"/>
          <w:b/>
          <w:iCs/>
          <w:kern w:val="28"/>
          <w:sz w:val="18"/>
          <w:szCs w:val="18"/>
        </w:rPr>
        <w:t>1.1</w:t>
      </w:r>
      <w:r w:rsidR="009855D8" w:rsidRPr="00DA6903">
        <w:rPr>
          <w:rFonts w:ascii="Century Gothic" w:hAnsi="Century Gothic" w:cs="Tahoma"/>
          <w:b/>
          <w:iCs/>
          <w:kern w:val="28"/>
          <w:sz w:val="18"/>
          <w:szCs w:val="18"/>
        </w:rPr>
        <w:t>2</w:t>
      </w:r>
      <w:r w:rsidRPr="00DA6903">
        <w:rPr>
          <w:rFonts w:ascii="Century Gothic" w:hAnsi="Century Gothic" w:cs="Tahoma"/>
          <w:b/>
          <w:iCs/>
          <w:kern w:val="28"/>
          <w:sz w:val="18"/>
          <w:szCs w:val="18"/>
        </w:rPr>
        <w:t xml:space="preserve"> Sprememba obsega predmeta javnega naročila in sklenitev pogodbe</w:t>
      </w:r>
      <w:bookmarkEnd w:id="58"/>
      <w:bookmarkEnd w:id="59"/>
      <w:bookmarkEnd w:id="60"/>
      <w:bookmarkEnd w:id="61"/>
      <w:r w:rsidRPr="00DA6903">
        <w:rPr>
          <w:rFonts w:ascii="Century Gothic" w:hAnsi="Century Gothic" w:cs="Tahoma"/>
          <w:b/>
          <w:iCs/>
          <w:kern w:val="28"/>
          <w:sz w:val="18"/>
          <w:szCs w:val="18"/>
        </w:rPr>
        <w:t xml:space="preserve"> </w:t>
      </w:r>
    </w:p>
    <w:p w14:paraId="2A574886" w14:textId="77777777" w:rsidR="00A722A4" w:rsidRPr="00DA6903" w:rsidRDefault="00A722A4" w:rsidP="00A722A4">
      <w:pPr>
        <w:spacing w:line="288" w:lineRule="auto"/>
        <w:jc w:val="both"/>
        <w:rPr>
          <w:rFonts w:ascii="Century Gothic" w:eastAsia="Calibri" w:hAnsi="Century Gothic"/>
          <w:sz w:val="18"/>
          <w:szCs w:val="18"/>
        </w:rPr>
      </w:pPr>
      <w:r w:rsidRPr="00DA6903">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7185FEC4" w14:textId="77777777" w:rsidR="00A722A4" w:rsidRPr="00DA6903" w:rsidRDefault="00A722A4" w:rsidP="00A722A4">
      <w:pPr>
        <w:spacing w:line="288" w:lineRule="auto"/>
        <w:jc w:val="both"/>
        <w:rPr>
          <w:rFonts w:ascii="Century Gothic" w:hAnsi="Century Gothic"/>
          <w:sz w:val="18"/>
          <w:szCs w:val="18"/>
        </w:rPr>
      </w:pPr>
    </w:p>
    <w:p w14:paraId="3C8B86FC" w14:textId="77777777" w:rsidR="00A722A4" w:rsidRPr="00DA6903" w:rsidRDefault="00A722A4" w:rsidP="00A722A4">
      <w:pPr>
        <w:spacing w:line="288" w:lineRule="auto"/>
        <w:jc w:val="both"/>
        <w:rPr>
          <w:rFonts w:ascii="Century Gothic" w:hAnsi="Century Gothic"/>
          <w:sz w:val="18"/>
          <w:szCs w:val="18"/>
        </w:rPr>
      </w:pPr>
      <w:r w:rsidRPr="00DA6903">
        <w:rPr>
          <w:rFonts w:ascii="Century Gothic" w:hAnsi="Century Gothic"/>
          <w:sz w:val="18"/>
          <w:szCs w:val="18"/>
        </w:rPr>
        <w:t>S podpisom ESPD obrazca ponudnik izkaže razumevanje in soglasje k navedenemu v zgornjem odstavku.</w:t>
      </w:r>
    </w:p>
    <w:p w14:paraId="4FC64D09" w14:textId="77777777" w:rsidR="00A722A4" w:rsidRPr="00DA6903" w:rsidRDefault="00A722A4" w:rsidP="00A722A4">
      <w:pPr>
        <w:spacing w:line="288" w:lineRule="auto"/>
        <w:jc w:val="both"/>
        <w:rPr>
          <w:rFonts w:ascii="Century Gothic" w:hAnsi="Century Gothic"/>
          <w:sz w:val="18"/>
          <w:szCs w:val="18"/>
        </w:rPr>
      </w:pPr>
      <w:r w:rsidRPr="00DA6903">
        <w:rPr>
          <w:rFonts w:ascii="Century Gothic" w:hAnsi="Century Gothic"/>
          <w:sz w:val="18"/>
          <w:szCs w:val="18"/>
        </w:rPr>
        <w:t>V skladu z 89. členom ZJN-3 si naročnik pridružuje pravico do ustavitve postopka, zavrnitve vseh ponudb, odstopa od izvedbe javnega naročila.</w:t>
      </w:r>
    </w:p>
    <w:p w14:paraId="058623CC" w14:textId="77777777" w:rsidR="00A722A4" w:rsidRPr="00DA6903" w:rsidRDefault="00A722A4" w:rsidP="00A722A4">
      <w:pPr>
        <w:spacing w:line="288" w:lineRule="auto"/>
        <w:jc w:val="both"/>
        <w:rPr>
          <w:rFonts w:ascii="Century Gothic" w:hAnsi="Century Gothic"/>
          <w:sz w:val="18"/>
          <w:szCs w:val="18"/>
        </w:rPr>
      </w:pPr>
    </w:p>
    <w:p w14:paraId="0617EE34" w14:textId="77777777" w:rsidR="00A722A4" w:rsidRPr="00DA6903" w:rsidRDefault="00A722A4" w:rsidP="00A722A4">
      <w:pPr>
        <w:spacing w:line="288" w:lineRule="auto"/>
        <w:jc w:val="both"/>
        <w:rPr>
          <w:rFonts w:ascii="Century Gothic" w:hAnsi="Century Gothic"/>
          <w:sz w:val="18"/>
          <w:szCs w:val="18"/>
        </w:rPr>
      </w:pPr>
      <w:r w:rsidRPr="00DA6903">
        <w:rPr>
          <w:rFonts w:ascii="Century Gothic" w:hAnsi="Century Gothic"/>
          <w:sz w:val="18"/>
          <w:szCs w:val="18"/>
        </w:rPr>
        <w:t>Po oddaji javnega naročila bo naročnik z izbranim ponudnikom sklenil pogodbo, ki v bistvenih delih ne bo odstopala od osnutka pogodbe iz te dokumentacije, o izvedbi javnega naročila najpozneje v 48 dneh od pravnomočnosti odločitve.</w:t>
      </w:r>
    </w:p>
    <w:p w14:paraId="5F19F0FE" w14:textId="77777777" w:rsidR="00A722A4" w:rsidRPr="00DA6903" w:rsidRDefault="00A722A4" w:rsidP="00A722A4">
      <w:pPr>
        <w:spacing w:line="288" w:lineRule="auto"/>
        <w:jc w:val="both"/>
        <w:rPr>
          <w:rFonts w:ascii="Century Gothic" w:hAnsi="Century Gothic"/>
          <w:sz w:val="18"/>
          <w:szCs w:val="18"/>
        </w:rPr>
      </w:pPr>
    </w:p>
    <w:p w14:paraId="013F31A5" w14:textId="77777777" w:rsidR="00A722A4" w:rsidRPr="00DA6903" w:rsidRDefault="00A722A4" w:rsidP="00A722A4">
      <w:pPr>
        <w:spacing w:line="288" w:lineRule="auto"/>
        <w:jc w:val="both"/>
        <w:rPr>
          <w:rFonts w:ascii="Century Gothic" w:hAnsi="Century Gothic"/>
          <w:sz w:val="18"/>
          <w:szCs w:val="18"/>
        </w:rPr>
      </w:pPr>
      <w:r w:rsidRPr="00DA6903">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70603399" w14:textId="77777777" w:rsidR="00A722A4" w:rsidRPr="00DA6903" w:rsidRDefault="00A722A4" w:rsidP="00A722A4">
      <w:pPr>
        <w:spacing w:line="288" w:lineRule="auto"/>
        <w:jc w:val="both"/>
        <w:rPr>
          <w:rFonts w:ascii="Century Gothic" w:hAnsi="Century Gothic"/>
          <w:sz w:val="18"/>
          <w:szCs w:val="18"/>
        </w:rPr>
      </w:pPr>
    </w:p>
    <w:p w14:paraId="35A85850" w14:textId="77777777" w:rsidR="00A722A4" w:rsidRPr="00DA6903" w:rsidRDefault="00A722A4" w:rsidP="00A722A4">
      <w:pPr>
        <w:spacing w:line="288" w:lineRule="auto"/>
        <w:jc w:val="both"/>
        <w:rPr>
          <w:rFonts w:ascii="Century Gothic" w:hAnsi="Century Gothic"/>
          <w:sz w:val="18"/>
          <w:szCs w:val="18"/>
        </w:rPr>
      </w:pPr>
      <w:r w:rsidRPr="00DA6903">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1650D174" w14:textId="77777777" w:rsidR="00A722A4" w:rsidRPr="00DA6903" w:rsidRDefault="00A722A4" w:rsidP="00A722A4">
      <w:pPr>
        <w:spacing w:line="288" w:lineRule="auto"/>
        <w:jc w:val="both"/>
        <w:rPr>
          <w:rFonts w:ascii="Tahoma" w:hAnsi="Tahoma"/>
          <w:sz w:val="18"/>
          <w:szCs w:val="18"/>
        </w:rPr>
      </w:pPr>
    </w:p>
    <w:p w14:paraId="35800132" w14:textId="140E6F8D" w:rsidR="00A722A4" w:rsidRPr="00DA6903" w:rsidRDefault="00A722A4" w:rsidP="009855D8">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62" w:name="_Toc26725569"/>
      <w:bookmarkStart w:id="63" w:name="_Toc35282094"/>
      <w:bookmarkStart w:id="64" w:name="_Toc96085367"/>
      <w:bookmarkStart w:id="65" w:name="_Toc235522693"/>
      <w:r w:rsidRPr="00DA6903">
        <w:rPr>
          <w:rFonts w:ascii="Century Gothic" w:hAnsi="Century Gothic" w:cs="Tahoma"/>
          <w:b/>
          <w:iCs/>
          <w:kern w:val="28"/>
          <w:sz w:val="18"/>
          <w:szCs w:val="18"/>
        </w:rPr>
        <w:t>1.1</w:t>
      </w:r>
      <w:r w:rsidR="009855D8" w:rsidRPr="00DA6903">
        <w:rPr>
          <w:rFonts w:ascii="Century Gothic" w:hAnsi="Century Gothic" w:cs="Tahoma"/>
          <w:b/>
          <w:iCs/>
          <w:kern w:val="28"/>
          <w:sz w:val="18"/>
          <w:szCs w:val="18"/>
        </w:rPr>
        <w:t>3</w:t>
      </w:r>
      <w:r w:rsidRPr="00DA6903">
        <w:rPr>
          <w:rFonts w:ascii="Century Gothic" w:hAnsi="Century Gothic" w:cs="Tahoma"/>
          <w:b/>
          <w:iCs/>
          <w:kern w:val="28"/>
          <w:sz w:val="18"/>
          <w:szCs w:val="18"/>
        </w:rPr>
        <w:t xml:space="preserve"> Prenehanje pogodbene obveznosti</w:t>
      </w:r>
      <w:bookmarkEnd w:id="62"/>
      <w:bookmarkEnd w:id="63"/>
      <w:bookmarkEnd w:id="64"/>
      <w:bookmarkEnd w:id="65"/>
      <w:r w:rsidRPr="00DA6903">
        <w:rPr>
          <w:rFonts w:ascii="Century Gothic" w:hAnsi="Century Gothic" w:cs="Tahoma"/>
          <w:b/>
          <w:iCs/>
          <w:kern w:val="28"/>
          <w:sz w:val="18"/>
          <w:szCs w:val="18"/>
        </w:rPr>
        <w:t xml:space="preserve"> </w:t>
      </w:r>
    </w:p>
    <w:p w14:paraId="0ABA9B88" w14:textId="77777777"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33ED6502" w14:textId="77777777" w:rsidR="00A722A4" w:rsidRPr="00DA6903" w:rsidRDefault="00A722A4" w:rsidP="00A722A4">
      <w:pPr>
        <w:spacing w:line="288" w:lineRule="auto"/>
        <w:jc w:val="both"/>
        <w:rPr>
          <w:rFonts w:ascii="Century Gothic" w:hAnsi="Century Gothic" w:cs="Tahoma"/>
          <w:bCs/>
          <w:sz w:val="18"/>
          <w:szCs w:val="18"/>
        </w:rPr>
      </w:pPr>
    </w:p>
    <w:p w14:paraId="3548C4D6" w14:textId="4E496D23"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Med veljavnostjo pogodbe lahko naročnik odstopi od pogodbe v skladu z določili 96. člena ZJN-3. Pogodba preneha veljati, če je naročnik seznanjen, da je pristojni državni organ ali sodišče s pravnomočno odločitvijo ugotovilo kršitev delovne, </w:t>
      </w:r>
      <w:proofErr w:type="spellStart"/>
      <w:r w:rsidRPr="00DA6903">
        <w:rPr>
          <w:rFonts w:ascii="Century Gothic" w:hAnsi="Century Gothic" w:cs="Tahoma"/>
          <w:bCs/>
          <w:sz w:val="18"/>
          <w:szCs w:val="18"/>
        </w:rPr>
        <w:t>okoljske</w:t>
      </w:r>
      <w:proofErr w:type="spellEnd"/>
      <w:r w:rsidRPr="00DA6903">
        <w:rPr>
          <w:rFonts w:ascii="Century Gothic" w:hAnsi="Century Gothic" w:cs="Tahoma"/>
          <w:bCs/>
          <w:sz w:val="18"/>
          <w:szCs w:val="18"/>
        </w:rPr>
        <w:t xml:space="preserve"> ali socialne zakonodaje s strani izvajalca pogodbe o izvedbi javnega naročila ali njegovega podizvajalca.</w:t>
      </w:r>
    </w:p>
    <w:p w14:paraId="71ECA6C3" w14:textId="1EC678E2" w:rsidR="00405F86" w:rsidRPr="00DA6903" w:rsidRDefault="00405F86" w:rsidP="00A722A4">
      <w:pPr>
        <w:spacing w:line="288" w:lineRule="auto"/>
        <w:jc w:val="both"/>
        <w:rPr>
          <w:rFonts w:ascii="Century Gothic" w:hAnsi="Century Gothic" w:cs="Tahoma"/>
          <w:bCs/>
          <w:sz w:val="18"/>
          <w:szCs w:val="18"/>
        </w:rPr>
      </w:pPr>
    </w:p>
    <w:p w14:paraId="04955014" w14:textId="66CEA535" w:rsidR="00405F86" w:rsidRPr="00DA6903" w:rsidRDefault="00405F86" w:rsidP="00405F86">
      <w:pPr>
        <w:keepNext/>
        <w:tabs>
          <w:tab w:val="num" w:pos="1146"/>
        </w:tabs>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66" w:name="_Toc488152397"/>
      <w:bookmarkStart w:id="67" w:name="_Toc118373437"/>
      <w:bookmarkStart w:id="68" w:name="_Toc119592514"/>
      <w:bookmarkStart w:id="69" w:name="_Toc235522694"/>
      <w:r w:rsidRPr="00DA6903">
        <w:rPr>
          <w:rFonts w:ascii="Century Gothic" w:hAnsi="Century Gothic" w:cs="Tahoma"/>
          <w:b/>
          <w:iCs/>
          <w:kern w:val="28"/>
          <w:sz w:val="18"/>
          <w:szCs w:val="18"/>
        </w:rPr>
        <w:t>1.14 Protokol pogajanj</w:t>
      </w:r>
      <w:bookmarkEnd w:id="66"/>
      <w:bookmarkEnd w:id="67"/>
      <w:bookmarkEnd w:id="68"/>
      <w:r w:rsidR="001A69C2" w:rsidRPr="00DA6903">
        <w:rPr>
          <w:rFonts w:ascii="Century Gothic" w:hAnsi="Century Gothic" w:cs="Tahoma"/>
          <w:b/>
          <w:iCs/>
          <w:kern w:val="28"/>
          <w:sz w:val="18"/>
          <w:szCs w:val="18"/>
        </w:rPr>
        <w:t xml:space="preserve"> za </w:t>
      </w:r>
      <w:r w:rsidR="00F142AD" w:rsidRPr="00DA6903">
        <w:rPr>
          <w:rFonts w:ascii="Century Gothic" w:hAnsi="Century Gothic" w:cs="Tahoma"/>
          <w:b/>
          <w:iCs/>
          <w:kern w:val="28"/>
          <w:sz w:val="18"/>
          <w:szCs w:val="18"/>
        </w:rPr>
        <w:t xml:space="preserve">oddajo </w:t>
      </w:r>
      <w:r w:rsidR="001A69C2" w:rsidRPr="00DA6903">
        <w:rPr>
          <w:rFonts w:ascii="Century Gothic" w:hAnsi="Century Gothic" w:cs="Tahoma"/>
          <w:b/>
          <w:iCs/>
          <w:kern w:val="28"/>
          <w:sz w:val="18"/>
          <w:szCs w:val="18"/>
        </w:rPr>
        <w:t>posamezn</w:t>
      </w:r>
      <w:r w:rsidR="00F142AD" w:rsidRPr="00DA6903">
        <w:rPr>
          <w:rFonts w:ascii="Century Gothic" w:hAnsi="Century Gothic" w:cs="Tahoma"/>
          <w:b/>
          <w:iCs/>
          <w:kern w:val="28"/>
          <w:sz w:val="18"/>
          <w:szCs w:val="18"/>
        </w:rPr>
        <w:t>ega</w:t>
      </w:r>
      <w:r w:rsidR="001A69C2" w:rsidRPr="00DA6903">
        <w:rPr>
          <w:rFonts w:ascii="Century Gothic" w:hAnsi="Century Gothic" w:cs="Tahoma"/>
          <w:b/>
          <w:iCs/>
          <w:kern w:val="28"/>
          <w:sz w:val="18"/>
          <w:szCs w:val="18"/>
        </w:rPr>
        <w:t xml:space="preserve"> naročil</w:t>
      </w:r>
      <w:r w:rsidR="00F142AD" w:rsidRPr="00DA6903">
        <w:rPr>
          <w:rFonts w:ascii="Century Gothic" w:hAnsi="Century Gothic" w:cs="Tahoma"/>
          <w:b/>
          <w:iCs/>
          <w:kern w:val="28"/>
          <w:sz w:val="18"/>
          <w:szCs w:val="18"/>
        </w:rPr>
        <w:t>a</w:t>
      </w:r>
      <w:bookmarkEnd w:id="69"/>
    </w:p>
    <w:p w14:paraId="6F2DD1E0" w14:textId="64C98442" w:rsidR="00405F86" w:rsidRPr="00DA6903" w:rsidRDefault="00405F86" w:rsidP="00405F86">
      <w:pPr>
        <w:spacing w:line="288" w:lineRule="auto"/>
        <w:jc w:val="both"/>
        <w:rPr>
          <w:rFonts w:ascii="Century Gothic" w:hAnsi="Century Gothic" w:cs="Tahoma"/>
          <w:bCs/>
          <w:sz w:val="18"/>
          <w:szCs w:val="18"/>
        </w:rPr>
      </w:pPr>
      <w:r w:rsidRPr="00DA6903">
        <w:rPr>
          <w:rFonts w:ascii="Century Gothic" w:hAnsi="Century Gothic" w:cs="Tahoma"/>
          <w:bCs/>
          <w:sz w:val="18"/>
          <w:szCs w:val="18"/>
        </w:rPr>
        <w:t>Podroben protokol pogajanj, bo ponudnikom</w:t>
      </w:r>
      <w:r w:rsidR="003F333E" w:rsidRPr="00DA6903">
        <w:rPr>
          <w:rFonts w:ascii="Century Gothic" w:hAnsi="Century Gothic" w:cs="Tahoma"/>
          <w:bCs/>
          <w:sz w:val="18"/>
          <w:szCs w:val="18"/>
        </w:rPr>
        <w:t xml:space="preserve"> </w:t>
      </w:r>
      <w:r w:rsidR="007F5B4A" w:rsidRPr="00DA6903">
        <w:rPr>
          <w:rFonts w:ascii="Century Gothic" w:hAnsi="Century Gothic" w:cs="Tahoma"/>
          <w:bCs/>
          <w:sz w:val="18"/>
          <w:szCs w:val="18"/>
        </w:rPr>
        <w:t>za posamezni sklop</w:t>
      </w:r>
      <w:r w:rsidRPr="00DA6903">
        <w:rPr>
          <w:rFonts w:ascii="Century Gothic" w:hAnsi="Century Gothic" w:cs="Tahoma"/>
          <w:bCs/>
          <w:sz w:val="18"/>
          <w:szCs w:val="18"/>
        </w:rPr>
        <w:t xml:space="preserve"> tega javnega naročila podan v vabilu na pogajanja. Predmet pogajanj</w:t>
      </w:r>
      <w:r w:rsidR="007F5B4A" w:rsidRPr="00DA6903">
        <w:rPr>
          <w:rFonts w:ascii="Century Gothic" w:hAnsi="Century Gothic" w:cs="Tahoma"/>
          <w:bCs/>
          <w:sz w:val="18"/>
          <w:szCs w:val="18"/>
        </w:rPr>
        <w:t xml:space="preserve"> za posamezni sklop</w:t>
      </w:r>
      <w:r w:rsidRPr="00DA6903">
        <w:rPr>
          <w:rFonts w:ascii="Century Gothic" w:hAnsi="Century Gothic" w:cs="Tahoma"/>
          <w:bCs/>
          <w:sz w:val="18"/>
          <w:szCs w:val="18"/>
        </w:rPr>
        <w:t xml:space="preserve"> bo cena in komercialni pogoji.</w:t>
      </w:r>
    </w:p>
    <w:p w14:paraId="4BD96A92" w14:textId="77777777" w:rsidR="00405F86" w:rsidRPr="00DA6903" w:rsidRDefault="00405F86" w:rsidP="00405F86">
      <w:pPr>
        <w:spacing w:line="288" w:lineRule="auto"/>
        <w:jc w:val="both"/>
        <w:rPr>
          <w:rFonts w:ascii="Century Gothic" w:hAnsi="Century Gothic" w:cs="Tahoma"/>
          <w:bCs/>
          <w:sz w:val="18"/>
          <w:szCs w:val="18"/>
        </w:rPr>
      </w:pPr>
    </w:p>
    <w:p w14:paraId="6EDA47F7" w14:textId="6D72F7BB" w:rsidR="00405F86" w:rsidRPr="00DA6903" w:rsidRDefault="00405F86" w:rsidP="00405F86">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že sedaj obvešča ponudnike, da bo v vabilu dopuščena oddaja ponudbe na pogajanjih samo na način, da cene v ponudbi  na posamezno postavko niso višje kot postavke iz prej oddane ponudbe</w:t>
      </w:r>
      <w:r w:rsidR="007F5B4A" w:rsidRPr="00DA6903">
        <w:rPr>
          <w:rFonts w:ascii="Century Gothic" w:hAnsi="Century Gothic" w:cs="Tahoma"/>
          <w:bCs/>
          <w:sz w:val="18"/>
          <w:szCs w:val="18"/>
        </w:rPr>
        <w:t xml:space="preserve"> za posamezni sklop</w:t>
      </w:r>
      <w:r w:rsidRPr="00DA6903">
        <w:rPr>
          <w:rFonts w:ascii="Century Gothic" w:hAnsi="Century Gothic" w:cs="Tahoma"/>
          <w:bCs/>
          <w:sz w:val="18"/>
          <w:szCs w:val="18"/>
        </w:rPr>
        <w:t xml:space="preserve">. </w:t>
      </w:r>
    </w:p>
    <w:p w14:paraId="4707C245" w14:textId="77777777" w:rsidR="00405F86" w:rsidRPr="00DA6903" w:rsidRDefault="00405F86" w:rsidP="00405F86">
      <w:pPr>
        <w:spacing w:line="288" w:lineRule="auto"/>
        <w:jc w:val="both"/>
        <w:rPr>
          <w:rFonts w:ascii="Century Gothic" w:hAnsi="Century Gothic" w:cs="Tahoma"/>
          <w:bCs/>
          <w:sz w:val="18"/>
          <w:szCs w:val="18"/>
        </w:rPr>
      </w:pPr>
    </w:p>
    <w:p w14:paraId="0FB4AE81" w14:textId="77777777" w:rsidR="00405F86" w:rsidRPr="00DA6903" w:rsidRDefault="00405F86" w:rsidP="00405F86">
      <w:pPr>
        <w:spacing w:line="288" w:lineRule="auto"/>
        <w:jc w:val="both"/>
        <w:rPr>
          <w:rFonts w:ascii="Century Gothic" w:hAnsi="Century Gothic" w:cs="Tahoma"/>
          <w:bCs/>
          <w:sz w:val="18"/>
          <w:szCs w:val="18"/>
        </w:rPr>
      </w:pPr>
      <w:r w:rsidRPr="00DA6903">
        <w:rPr>
          <w:rFonts w:ascii="Century Gothic" w:hAnsi="Century Gothic" w:cs="Tahoma"/>
          <w:bCs/>
          <w:sz w:val="18"/>
          <w:szCs w:val="18"/>
        </w:rPr>
        <w:lastRenderedPageBreak/>
        <w:t>V kolikor se ponudnik, ki bo na pogajanja vabljen, pogajanj ne bo udeležil, bo naročnik sprejel oziroma upošteval vrednost oddane ponudbe pred pogajanji.</w:t>
      </w:r>
    </w:p>
    <w:p w14:paraId="0FE3C3A8" w14:textId="77777777" w:rsidR="009E19E9" w:rsidRPr="00DA6903" w:rsidRDefault="00A722A4" w:rsidP="009E19E9">
      <w:pPr>
        <w:pStyle w:val="Naslov2"/>
        <w:numPr>
          <w:ilvl w:val="0"/>
          <w:numId w:val="0"/>
        </w:numPr>
        <w:spacing w:before="0" w:after="0" w:line="288" w:lineRule="auto"/>
        <w:ind w:left="709"/>
        <w:rPr>
          <w:rFonts w:cs="Tahoma"/>
          <w:sz w:val="18"/>
          <w:szCs w:val="18"/>
        </w:rPr>
      </w:pPr>
      <w:bookmarkStart w:id="70" w:name="_Toc522717849"/>
      <w:bookmarkStart w:id="71" w:name="_Toc855612"/>
      <w:bookmarkStart w:id="72" w:name="_Toc96085368"/>
      <w:bookmarkStart w:id="73" w:name="_Toc235522695"/>
      <w:r w:rsidRPr="00DA6903">
        <w:rPr>
          <w:rFonts w:cs="Tahoma"/>
          <w:kern w:val="28"/>
          <w:sz w:val="18"/>
          <w:szCs w:val="18"/>
        </w:rPr>
        <w:t>1.1</w:t>
      </w:r>
      <w:r w:rsidR="00405F86" w:rsidRPr="00DA6903">
        <w:rPr>
          <w:rFonts w:cs="Tahoma"/>
          <w:kern w:val="28"/>
          <w:sz w:val="18"/>
          <w:szCs w:val="18"/>
        </w:rPr>
        <w:t>5</w:t>
      </w:r>
      <w:r w:rsidRPr="00DA6903">
        <w:rPr>
          <w:rFonts w:cs="Tahoma"/>
          <w:kern w:val="28"/>
          <w:sz w:val="18"/>
          <w:szCs w:val="18"/>
        </w:rPr>
        <w:t xml:space="preserve"> Finančna zavarovanja</w:t>
      </w:r>
      <w:bookmarkEnd w:id="70"/>
      <w:bookmarkEnd w:id="71"/>
      <w:bookmarkEnd w:id="72"/>
      <w:bookmarkEnd w:id="73"/>
      <w:r w:rsidR="00407D44">
        <w:rPr>
          <w:rFonts w:cs="Tahoma"/>
          <w:b w:val="0"/>
          <w:iCs w:val="0"/>
          <w:kern w:val="28"/>
          <w:sz w:val="18"/>
          <w:szCs w:val="18"/>
        </w:rPr>
        <w:t xml:space="preserve"> </w:t>
      </w:r>
      <w:r w:rsidR="00407D44" w:rsidRPr="009E19E9">
        <w:rPr>
          <w:rFonts w:cs="Tahoma"/>
          <w:bCs w:val="0"/>
          <w:iCs w:val="0"/>
          <w:kern w:val="28"/>
          <w:sz w:val="18"/>
          <w:szCs w:val="18"/>
        </w:rPr>
        <w:t>za posamezno naročilo</w:t>
      </w:r>
      <w:r w:rsidR="009E19E9">
        <w:rPr>
          <w:rFonts w:cs="Tahoma"/>
          <w:b w:val="0"/>
          <w:iCs w:val="0"/>
          <w:kern w:val="28"/>
          <w:sz w:val="18"/>
          <w:szCs w:val="18"/>
        </w:rPr>
        <w:t xml:space="preserve"> </w:t>
      </w:r>
      <w:r w:rsidR="009E19E9" w:rsidRPr="00DA6903">
        <w:rPr>
          <w:rFonts w:cs="Tahoma"/>
          <w:sz w:val="18"/>
          <w:szCs w:val="18"/>
        </w:rPr>
        <w:t>(SKLOP 1 in SKLOP 2)</w:t>
      </w:r>
    </w:p>
    <w:p w14:paraId="5D016338" w14:textId="697EE40C" w:rsidR="00743EDD" w:rsidRPr="00DA6903" w:rsidRDefault="00743EDD" w:rsidP="00743EDD">
      <w:pPr>
        <w:spacing w:line="288" w:lineRule="auto"/>
        <w:jc w:val="both"/>
        <w:rPr>
          <w:rFonts w:ascii="Century Gothic" w:hAnsi="Century Gothic" w:cs="Tahoma"/>
          <w:sz w:val="18"/>
          <w:szCs w:val="18"/>
        </w:rPr>
      </w:pPr>
      <w:bookmarkStart w:id="74" w:name="_Hlk65759934"/>
      <w:r w:rsidRPr="00DA6903">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Ponudnik kot finančno zavarovanje predloži </w:t>
      </w:r>
      <w:proofErr w:type="spellStart"/>
      <w:r w:rsidRPr="00DA6903">
        <w:rPr>
          <w:rFonts w:ascii="Century Gothic" w:hAnsi="Century Gothic" w:cs="Tahoma"/>
          <w:sz w:val="18"/>
          <w:szCs w:val="18"/>
        </w:rPr>
        <w:t>izvršnico</w:t>
      </w:r>
      <w:proofErr w:type="spellEnd"/>
      <w:r w:rsidR="00D430D1">
        <w:rPr>
          <w:rFonts w:ascii="Century Gothic" w:hAnsi="Century Gothic" w:cs="Tahoma"/>
          <w:sz w:val="18"/>
          <w:szCs w:val="18"/>
        </w:rPr>
        <w:t xml:space="preserve"> </w:t>
      </w:r>
      <w:r w:rsidR="00D430D1">
        <w:rPr>
          <w:rFonts w:ascii="Century Gothic" w:hAnsi="Century Gothic" w:cs="Tahoma"/>
          <w:color w:val="0070C0"/>
          <w:sz w:val="18"/>
          <w:szCs w:val="18"/>
        </w:rPr>
        <w:t xml:space="preserve">ali </w:t>
      </w:r>
      <w:r w:rsidR="00B751C5">
        <w:rPr>
          <w:rFonts w:ascii="Century Gothic" w:hAnsi="Century Gothic" w:cs="Tahoma"/>
          <w:color w:val="0070C0"/>
          <w:sz w:val="18"/>
          <w:szCs w:val="18"/>
        </w:rPr>
        <w:t xml:space="preserve"> 2</w:t>
      </w:r>
      <w:r w:rsidR="00D430D1">
        <w:rPr>
          <w:rFonts w:ascii="Century Gothic" w:hAnsi="Century Gothic" w:cs="Tahoma"/>
          <w:color w:val="0070C0"/>
          <w:sz w:val="18"/>
          <w:szCs w:val="18"/>
        </w:rPr>
        <w:t xml:space="preserve"> </w:t>
      </w:r>
      <w:r w:rsidR="005877E2">
        <w:rPr>
          <w:rFonts w:ascii="Century Gothic" w:hAnsi="Century Gothic" w:cs="Tahoma"/>
          <w:color w:val="0070C0"/>
          <w:sz w:val="18"/>
          <w:szCs w:val="18"/>
        </w:rPr>
        <w:t>bianco menic</w:t>
      </w:r>
      <w:r w:rsidR="00B751C5">
        <w:rPr>
          <w:rFonts w:ascii="Century Gothic" w:hAnsi="Century Gothic" w:cs="Tahoma"/>
          <w:color w:val="0070C0"/>
          <w:sz w:val="18"/>
          <w:szCs w:val="18"/>
        </w:rPr>
        <w:t>i</w:t>
      </w:r>
      <w:r w:rsidR="005877E2">
        <w:rPr>
          <w:rFonts w:ascii="Century Gothic" w:hAnsi="Century Gothic" w:cs="Tahoma"/>
          <w:color w:val="0070C0"/>
          <w:sz w:val="18"/>
          <w:szCs w:val="18"/>
        </w:rPr>
        <w:t xml:space="preserve"> z</w:t>
      </w:r>
      <w:r w:rsidR="004B23BE">
        <w:rPr>
          <w:rFonts w:ascii="Century Gothic" w:hAnsi="Century Gothic" w:cs="Tahoma"/>
          <w:color w:val="0070C0"/>
          <w:sz w:val="18"/>
          <w:szCs w:val="18"/>
        </w:rPr>
        <w:t xml:space="preserve"> </w:t>
      </w:r>
      <w:r w:rsidR="00D430D1">
        <w:rPr>
          <w:rFonts w:ascii="Century Gothic" w:hAnsi="Century Gothic" w:cs="Tahoma"/>
          <w:color w:val="0070C0"/>
          <w:sz w:val="18"/>
          <w:szCs w:val="18"/>
        </w:rPr>
        <w:t>menično izjavo</w:t>
      </w:r>
      <w:r w:rsidRPr="00DA6903">
        <w:rPr>
          <w:rFonts w:ascii="Century Gothic" w:hAnsi="Century Gothic" w:cs="Tahoma"/>
          <w:sz w:val="18"/>
          <w:szCs w:val="18"/>
        </w:rPr>
        <w:t xml:space="preserve">. </w:t>
      </w:r>
    </w:p>
    <w:p w14:paraId="19484F56" w14:textId="77777777" w:rsidR="00743EDD" w:rsidRPr="00DA6903" w:rsidRDefault="00743EDD" w:rsidP="00743EDD">
      <w:pPr>
        <w:spacing w:line="288" w:lineRule="auto"/>
        <w:jc w:val="both"/>
        <w:rPr>
          <w:rFonts w:ascii="Century Gothic" w:hAnsi="Century Gothic" w:cs="Tahoma"/>
          <w:sz w:val="18"/>
          <w:szCs w:val="18"/>
        </w:rPr>
      </w:pPr>
    </w:p>
    <w:p w14:paraId="0618509D" w14:textId="77777777" w:rsidR="00743EDD" w:rsidRPr="00DA6903" w:rsidRDefault="00743EDD" w:rsidP="00743EDD">
      <w:pPr>
        <w:spacing w:line="288" w:lineRule="auto"/>
        <w:jc w:val="both"/>
        <w:rPr>
          <w:rFonts w:ascii="Century Gothic" w:hAnsi="Century Gothic" w:cs="Tahoma"/>
          <w:sz w:val="18"/>
          <w:szCs w:val="18"/>
        </w:rPr>
      </w:pPr>
      <w:r w:rsidRPr="00DA6903">
        <w:rPr>
          <w:rFonts w:ascii="Century Gothic" w:hAnsi="Century Gothic" w:cs="Tahoma"/>
          <w:sz w:val="18"/>
          <w:szCs w:val="18"/>
        </w:rPr>
        <w:t>Pri ponudbi s podizvajalci zavarovanje predloži glavni ponudnik, pri skupni ponudbi pa nosilec posla.</w:t>
      </w:r>
    </w:p>
    <w:p w14:paraId="6DD95D9D" w14:textId="77777777" w:rsidR="00743EDD" w:rsidRPr="00DA6903" w:rsidRDefault="00743EDD" w:rsidP="00743EDD">
      <w:pPr>
        <w:spacing w:line="288" w:lineRule="auto"/>
        <w:jc w:val="both"/>
        <w:rPr>
          <w:rFonts w:ascii="Century Gothic" w:hAnsi="Century Gothic" w:cs="Tahoma"/>
          <w:sz w:val="18"/>
          <w:szCs w:val="18"/>
        </w:rPr>
      </w:pPr>
    </w:p>
    <w:p w14:paraId="46E95449" w14:textId="77777777" w:rsidR="00743EDD" w:rsidRPr="00DA6903" w:rsidRDefault="00743EDD" w:rsidP="00743EDD">
      <w:pPr>
        <w:spacing w:line="288" w:lineRule="auto"/>
        <w:jc w:val="both"/>
        <w:rPr>
          <w:rFonts w:ascii="Century Gothic" w:hAnsi="Century Gothic" w:cs="Tahoma"/>
          <w:sz w:val="18"/>
          <w:szCs w:val="18"/>
        </w:rPr>
      </w:pPr>
      <w:r w:rsidRPr="00DA6903">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226A3037" w14:textId="77777777" w:rsidR="00FB1E92" w:rsidRPr="00DA6903" w:rsidRDefault="00FB1E92" w:rsidP="00FB1E92">
      <w:pPr>
        <w:pStyle w:val="Naslov3"/>
        <w:numPr>
          <w:ilvl w:val="0"/>
          <w:numId w:val="0"/>
        </w:numPr>
        <w:spacing w:before="0" w:after="0" w:line="288" w:lineRule="auto"/>
        <w:ind w:left="720" w:hanging="720"/>
        <w:rPr>
          <w:rFonts w:cs="Tahoma"/>
          <w:sz w:val="18"/>
          <w:szCs w:val="18"/>
        </w:rPr>
      </w:pPr>
    </w:p>
    <w:p w14:paraId="5EC8832C" w14:textId="1B9F6CA6" w:rsidR="00FB1E92" w:rsidRPr="00DA6903" w:rsidRDefault="00FB1E92" w:rsidP="00FB1E92">
      <w:pPr>
        <w:pStyle w:val="Naslov2"/>
        <w:numPr>
          <w:ilvl w:val="0"/>
          <w:numId w:val="0"/>
        </w:numPr>
        <w:spacing w:before="0" w:after="0" w:line="288" w:lineRule="auto"/>
        <w:ind w:left="709"/>
        <w:rPr>
          <w:rFonts w:cs="Tahoma"/>
          <w:sz w:val="18"/>
          <w:szCs w:val="18"/>
        </w:rPr>
      </w:pPr>
      <w:bookmarkStart w:id="75" w:name="_Toc482797242"/>
      <w:bookmarkStart w:id="76" w:name="_Toc96085369"/>
      <w:bookmarkStart w:id="77" w:name="_Toc124928373"/>
      <w:bookmarkStart w:id="78" w:name="_Toc78461484"/>
      <w:bookmarkStart w:id="79" w:name="_Toc89850706"/>
      <w:bookmarkStart w:id="80" w:name="_Toc235522696"/>
      <w:bookmarkEnd w:id="74"/>
      <w:r w:rsidRPr="00DA6903">
        <w:rPr>
          <w:rFonts w:cs="Tahoma"/>
          <w:sz w:val="18"/>
          <w:szCs w:val="18"/>
        </w:rPr>
        <w:t>1.15.1 Finančno zavarovanje za dobro izvedbo pogodbenih obveznosti</w:t>
      </w:r>
      <w:bookmarkEnd w:id="75"/>
      <w:bookmarkEnd w:id="76"/>
      <w:bookmarkEnd w:id="77"/>
      <w:r w:rsidR="009E19E9">
        <w:rPr>
          <w:rFonts w:cs="Tahoma"/>
          <w:sz w:val="18"/>
          <w:szCs w:val="18"/>
        </w:rPr>
        <w:t xml:space="preserve"> za posamezno naročilo</w:t>
      </w:r>
      <w:r w:rsidRPr="00DA6903">
        <w:rPr>
          <w:rFonts w:cs="Tahoma"/>
          <w:sz w:val="18"/>
          <w:szCs w:val="18"/>
        </w:rPr>
        <w:t xml:space="preserve"> </w:t>
      </w:r>
      <w:bookmarkEnd w:id="78"/>
      <w:bookmarkEnd w:id="79"/>
      <w:r w:rsidR="007F5B4A" w:rsidRPr="00DA6903">
        <w:rPr>
          <w:rFonts w:cs="Tahoma"/>
          <w:sz w:val="18"/>
          <w:szCs w:val="18"/>
        </w:rPr>
        <w:t xml:space="preserve">(SKLOP </w:t>
      </w:r>
      <w:r w:rsidR="003949F4" w:rsidRPr="00DA6903">
        <w:rPr>
          <w:rFonts w:cs="Tahoma"/>
          <w:sz w:val="18"/>
          <w:szCs w:val="18"/>
        </w:rPr>
        <w:t>1</w:t>
      </w:r>
      <w:r w:rsidR="007F5B4A" w:rsidRPr="00DA6903">
        <w:rPr>
          <w:rFonts w:cs="Tahoma"/>
          <w:sz w:val="18"/>
          <w:szCs w:val="18"/>
        </w:rPr>
        <w:t xml:space="preserve"> in SKLOP </w:t>
      </w:r>
      <w:r w:rsidR="003949F4" w:rsidRPr="00DA6903">
        <w:rPr>
          <w:rFonts w:cs="Tahoma"/>
          <w:sz w:val="18"/>
          <w:szCs w:val="18"/>
        </w:rPr>
        <w:t>2</w:t>
      </w:r>
      <w:r w:rsidR="007F5B4A" w:rsidRPr="00DA6903">
        <w:rPr>
          <w:rFonts w:cs="Tahoma"/>
          <w:sz w:val="18"/>
          <w:szCs w:val="18"/>
        </w:rPr>
        <w:t>)</w:t>
      </w:r>
      <w:bookmarkEnd w:id="80"/>
    </w:p>
    <w:p w14:paraId="2EAA52FD" w14:textId="3E62AD95"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mora za zavarovanje izpolnitve svoje obveznosti naročniku predložiti ustrezno in </w:t>
      </w:r>
      <w:r w:rsidRPr="00DA6903">
        <w:rPr>
          <w:rFonts w:ascii="Century Gothic" w:hAnsi="Century Gothic" w:cs="Tahoma"/>
          <w:b/>
          <w:sz w:val="18"/>
          <w:szCs w:val="18"/>
          <w:u w:val="single"/>
        </w:rPr>
        <w:t xml:space="preserve">veljavno </w:t>
      </w:r>
      <w:proofErr w:type="spellStart"/>
      <w:r w:rsidRPr="00DA6903">
        <w:rPr>
          <w:rFonts w:ascii="Century Gothic" w:hAnsi="Century Gothic" w:cs="Tahoma"/>
          <w:b/>
          <w:sz w:val="18"/>
          <w:szCs w:val="18"/>
          <w:u w:val="single"/>
        </w:rPr>
        <w:t>izvršnico</w:t>
      </w:r>
      <w:proofErr w:type="spellEnd"/>
      <w:r w:rsidRPr="00DA6903">
        <w:rPr>
          <w:rFonts w:ascii="Century Gothic" w:hAnsi="Century Gothic" w:cs="Tahoma"/>
          <w:bCs/>
          <w:sz w:val="18"/>
          <w:szCs w:val="18"/>
        </w:rPr>
        <w:t xml:space="preserve"> </w:t>
      </w:r>
      <w:r w:rsidR="001150CF" w:rsidRPr="001150CF">
        <w:rPr>
          <w:rFonts w:ascii="Century Gothic" w:hAnsi="Century Gothic" w:cs="Tahoma"/>
          <w:bCs/>
          <w:color w:val="0070C0"/>
          <w:sz w:val="18"/>
          <w:szCs w:val="18"/>
        </w:rPr>
        <w:t xml:space="preserve">ali </w:t>
      </w:r>
      <w:r w:rsidR="0031746F">
        <w:rPr>
          <w:rFonts w:ascii="Century Gothic" w:hAnsi="Century Gothic" w:cs="Tahoma"/>
          <w:bCs/>
          <w:color w:val="0070C0"/>
          <w:sz w:val="18"/>
          <w:szCs w:val="18"/>
        </w:rPr>
        <w:t>2</w:t>
      </w:r>
      <w:r w:rsidR="00B751C5">
        <w:rPr>
          <w:rFonts w:ascii="Century Gothic" w:hAnsi="Century Gothic" w:cs="Tahoma"/>
          <w:bCs/>
          <w:color w:val="0070C0"/>
          <w:sz w:val="18"/>
          <w:szCs w:val="18"/>
        </w:rPr>
        <w:t xml:space="preserve"> </w:t>
      </w:r>
      <w:r w:rsidR="001150CF" w:rsidRPr="001150CF">
        <w:rPr>
          <w:rFonts w:ascii="Century Gothic" w:hAnsi="Century Gothic" w:cs="Tahoma"/>
          <w:bCs/>
          <w:color w:val="0070C0"/>
          <w:sz w:val="18"/>
          <w:szCs w:val="18"/>
        </w:rPr>
        <w:t>bianco menic</w:t>
      </w:r>
      <w:r w:rsidR="00B751C5">
        <w:rPr>
          <w:rFonts w:ascii="Century Gothic" w:hAnsi="Century Gothic" w:cs="Tahoma"/>
          <w:bCs/>
          <w:color w:val="0070C0"/>
          <w:sz w:val="18"/>
          <w:szCs w:val="18"/>
        </w:rPr>
        <w:t>i</w:t>
      </w:r>
      <w:r w:rsidR="001150CF" w:rsidRPr="001150CF">
        <w:rPr>
          <w:rFonts w:ascii="Century Gothic" w:hAnsi="Century Gothic" w:cs="Tahoma"/>
          <w:bCs/>
          <w:color w:val="0070C0"/>
          <w:sz w:val="18"/>
          <w:szCs w:val="18"/>
        </w:rPr>
        <w:t xml:space="preserve"> z menično izjavo </w:t>
      </w:r>
      <w:r w:rsidRPr="00DA6903">
        <w:rPr>
          <w:rFonts w:ascii="Century Gothic" w:hAnsi="Century Gothic" w:cs="Tahoma"/>
          <w:bCs/>
          <w:sz w:val="18"/>
          <w:szCs w:val="18"/>
        </w:rPr>
        <w:t xml:space="preserve">za dobro izvedbo pogodbenih obveznosti </w:t>
      </w:r>
      <w:r w:rsidRPr="00DA6903">
        <w:rPr>
          <w:rFonts w:ascii="Century Gothic" w:hAnsi="Century Gothic" w:cs="Tahoma"/>
          <w:b/>
          <w:sz w:val="18"/>
          <w:szCs w:val="18"/>
          <w:u w:val="single"/>
        </w:rPr>
        <w:t xml:space="preserve">v višini 10% pogodbene vrednosti z DDV. </w:t>
      </w:r>
    </w:p>
    <w:p w14:paraId="573E8655" w14:textId="77777777"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lahko v primeru kršitve s strani izvajalca brez kakršnih koli obveznosti do izvajalca odstopi od pogodbe in unovči instrument zavarovanja. Na instrumentu finančnega zavarovanja (</w:t>
      </w:r>
      <w:proofErr w:type="spellStart"/>
      <w:r w:rsidRPr="00DA6903">
        <w:rPr>
          <w:rFonts w:ascii="Century Gothic" w:hAnsi="Century Gothic" w:cs="Tahoma"/>
          <w:bCs/>
          <w:sz w:val="18"/>
          <w:szCs w:val="18"/>
        </w:rPr>
        <w:t>izvršnici</w:t>
      </w:r>
      <w:proofErr w:type="spellEnd"/>
      <w:r w:rsidRPr="00DA6903">
        <w:rPr>
          <w:rFonts w:ascii="Century Gothic" w:hAnsi="Century Gothic" w:cs="Tahoma"/>
          <w:bCs/>
          <w:sz w:val="18"/>
          <w:szCs w:val="18"/>
        </w:rPr>
        <w:t xml:space="preserve">) mora biti izrecno določen datum dospelosti. Datum dospelosti je datum po preteku deset (10) dni od podpisa pogodbe, sklenjene na podlagi pravnomočno zaključenega postopka javnega naročila. </w:t>
      </w:r>
    </w:p>
    <w:p w14:paraId="14B43D3A" w14:textId="77777777"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mora v ponudbeni dokumentaciji na obrazcu </w:t>
      </w:r>
      <w:r w:rsidRPr="00DA6903">
        <w:rPr>
          <w:rFonts w:ascii="Century Gothic" w:hAnsi="Century Gothic" w:cs="Tahoma"/>
          <w:bCs/>
          <w:i/>
          <w:sz w:val="18"/>
          <w:szCs w:val="18"/>
        </w:rPr>
        <w:t xml:space="preserve">Izjava o predložitvi </w:t>
      </w:r>
      <w:proofErr w:type="spellStart"/>
      <w:r w:rsidRPr="00DA6903">
        <w:rPr>
          <w:rFonts w:ascii="Century Gothic" w:hAnsi="Century Gothic" w:cs="Tahoma"/>
          <w:bCs/>
          <w:i/>
          <w:sz w:val="18"/>
          <w:szCs w:val="18"/>
        </w:rPr>
        <w:t>izvršnice</w:t>
      </w:r>
      <w:proofErr w:type="spellEnd"/>
      <w:r w:rsidRPr="00DA6903">
        <w:rPr>
          <w:rFonts w:ascii="Century Gothic" w:hAnsi="Century Gothic" w:cs="Tahoma"/>
          <w:bCs/>
          <w:i/>
          <w:sz w:val="18"/>
          <w:szCs w:val="18"/>
        </w:rPr>
        <w:t xml:space="preserve"> za dobro izvedbo pogodbenih obveznosti</w:t>
      </w:r>
      <w:r w:rsidRPr="00DA6903">
        <w:rPr>
          <w:rFonts w:ascii="Century Gothic" w:hAnsi="Century Gothic" w:cs="Tahoma"/>
          <w:bCs/>
          <w:sz w:val="18"/>
          <w:szCs w:val="18"/>
        </w:rPr>
        <w:t xml:space="preserve"> predložiti izjavo, da bo v 10 dneh po sklenitvi pogodbe naročniku izročil ustrezno in veljavno </w:t>
      </w:r>
      <w:proofErr w:type="spellStart"/>
      <w:r w:rsidRPr="00DA6903">
        <w:rPr>
          <w:rFonts w:ascii="Century Gothic" w:hAnsi="Century Gothic" w:cs="Tahoma"/>
          <w:bCs/>
          <w:sz w:val="18"/>
          <w:szCs w:val="18"/>
        </w:rPr>
        <w:t>izvršnico</w:t>
      </w:r>
      <w:proofErr w:type="spellEnd"/>
      <w:r w:rsidRPr="00DA6903">
        <w:rPr>
          <w:rFonts w:ascii="Century Gothic" w:hAnsi="Century Gothic" w:cs="Tahoma"/>
          <w:bCs/>
          <w:sz w:val="18"/>
          <w:szCs w:val="18"/>
        </w:rPr>
        <w:t xml:space="preserve"> overjeno pri notarju ali upravni enoti za dobro izvedbo pogodbenih del in ponudnik podpiše ter ožigosa </w:t>
      </w:r>
      <w:r w:rsidRPr="00DA6903">
        <w:rPr>
          <w:rFonts w:ascii="Century Gothic" w:hAnsi="Century Gothic" w:cs="Tahoma"/>
          <w:bCs/>
          <w:i/>
          <w:sz w:val="18"/>
          <w:szCs w:val="18"/>
        </w:rPr>
        <w:t xml:space="preserve">obrazec </w:t>
      </w:r>
      <w:proofErr w:type="spellStart"/>
      <w:r w:rsidRPr="00DA6903">
        <w:rPr>
          <w:rFonts w:ascii="Century Gothic" w:hAnsi="Century Gothic" w:cs="Tahoma"/>
          <w:bCs/>
          <w:i/>
          <w:sz w:val="18"/>
          <w:szCs w:val="18"/>
        </w:rPr>
        <w:t>Izvršnice</w:t>
      </w:r>
      <w:proofErr w:type="spellEnd"/>
      <w:r w:rsidRPr="00DA6903">
        <w:rPr>
          <w:rFonts w:ascii="Century Gothic" w:hAnsi="Century Gothic" w:cs="Tahoma"/>
          <w:bCs/>
          <w:i/>
          <w:sz w:val="18"/>
          <w:szCs w:val="18"/>
        </w:rPr>
        <w:t xml:space="preserve"> za dobro izvedbo pogodbenih obveznosti</w:t>
      </w:r>
      <w:r w:rsidRPr="00DA6903">
        <w:rPr>
          <w:rFonts w:ascii="Century Gothic" w:hAnsi="Century Gothic" w:cs="Tahoma"/>
          <w:bCs/>
          <w:sz w:val="18"/>
          <w:szCs w:val="18"/>
        </w:rPr>
        <w:t xml:space="preserve">. V kolikor naročnik ne bo unovčil </w:t>
      </w:r>
      <w:proofErr w:type="spellStart"/>
      <w:r w:rsidRPr="00DA6903">
        <w:rPr>
          <w:rFonts w:ascii="Century Gothic" w:hAnsi="Century Gothic" w:cs="Tahoma"/>
          <w:bCs/>
          <w:sz w:val="18"/>
          <w:szCs w:val="18"/>
        </w:rPr>
        <w:t>izvršnice</w:t>
      </w:r>
      <w:proofErr w:type="spellEnd"/>
      <w:r w:rsidRPr="00DA6903">
        <w:rPr>
          <w:rFonts w:ascii="Century Gothic" w:hAnsi="Century Gothic" w:cs="Tahoma"/>
          <w:bCs/>
          <w:sz w:val="18"/>
          <w:szCs w:val="18"/>
        </w:rPr>
        <w:t>, bo le-to vrnil dobavitelju najkasneje 60 dni po poteku veljavnosti pogodbe.</w:t>
      </w:r>
    </w:p>
    <w:p w14:paraId="619DA572" w14:textId="77777777" w:rsidR="002D4B1E" w:rsidRPr="00DA6903" w:rsidRDefault="002D4B1E" w:rsidP="002D4B1E">
      <w:pPr>
        <w:spacing w:line="288" w:lineRule="auto"/>
        <w:jc w:val="both"/>
        <w:rPr>
          <w:rFonts w:ascii="Century Gothic" w:hAnsi="Century Gothic" w:cs="Tahoma"/>
          <w:bCs/>
          <w:color w:val="FF0000"/>
          <w:sz w:val="18"/>
          <w:szCs w:val="18"/>
        </w:rPr>
      </w:pPr>
    </w:p>
    <w:p w14:paraId="77E0FC46" w14:textId="77777777"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w:t>
      </w:r>
      <w:proofErr w:type="spellStart"/>
      <w:r w:rsidRPr="00DA6903">
        <w:rPr>
          <w:rFonts w:ascii="Century Gothic" w:hAnsi="Century Gothic" w:cs="Tahoma"/>
          <w:bCs/>
          <w:sz w:val="18"/>
          <w:szCs w:val="18"/>
        </w:rPr>
        <w:t>izvršnico</w:t>
      </w:r>
      <w:proofErr w:type="spellEnd"/>
      <w:r w:rsidRPr="00DA6903">
        <w:rPr>
          <w:rFonts w:ascii="Century Gothic" w:hAnsi="Century Gothic" w:cs="Tahoma"/>
          <w:bCs/>
          <w:sz w:val="18"/>
          <w:szCs w:val="18"/>
        </w:rPr>
        <w:t xml:space="preserve"> kot finančno zavarovanje za dobro izvedbo obveznosti lahko unovči v primeru, če dobavitelj:</w:t>
      </w:r>
    </w:p>
    <w:p w14:paraId="1D7F94A6" w14:textId="77777777" w:rsidR="00BA4342" w:rsidRPr="00DA6903" w:rsidRDefault="00BA4342" w:rsidP="00BA4342">
      <w:pPr>
        <w:spacing w:line="288" w:lineRule="auto"/>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svojih obveznosti do naročnika ne izpolni v skladu s to pogodbo;</w:t>
      </w:r>
    </w:p>
    <w:p w14:paraId="42765A67" w14:textId="77777777" w:rsidR="00BA4342" w:rsidRPr="00DA6903" w:rsidRDefault="00BA4342" w:rsidP="00BA4342">
      <w:pPr>
        <w:spacing w:line="288" w:lineRule="auto"/>
        <w:ind w:left="708" w:hanging="708"/>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svojih obveznosti do naročnika ne izpolni v dogovorjeni kvaliteti, količini ali roku ali v skladu z dokumentacijo in ponudbeno dokumentacijo;</w:t>
      </w:r>
    </w:p>
    <w:p w14:paraId="517700CD" w14:textId="77777777" w:rsidR="00BA4342" w:rsidRPr="00DA6903" w:rsidRDefault="00BA4342" w:rsidP="00BA4342">
      <w:pPr>
        <w:spacing w:line="288" w:lineRule="auto"/>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naročniku povzroči škodo, ki je ne povrne v roku osem (8) dni po pozivu naročnika;</w:t>
      </w:r>
    </w:p>
    <w:p w14:paraId="5D669B14" w14:textId="77777777" w:rsidR="00BA4342" w:rsidRPr="00DA6903" w:rsidRDefault="00BA4342" w:rsidP="00BA4342">
      <w:pPr>
        <w:spacing w:line="288" w:lineRule="auto"/>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predčasno odstopi od pogodbe brez krivde naročnika;</w:t>
      </w:r>
    </w:p>
    <w:p w14:paraId="4458299A" w14:textId="77777777" w:rsidR="00BA4342" w:rsidRPr="00DA6903" w:rsidRDefault="00BA4342" w:rsidP="00BA4342">
      <w:pPr>
        <w:spacing w:line="288" w:lineRule="auto"/>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brez razloga na strani naročnika povzroči, da naročnik prekine oziroma odstopi od pogodbe;</w:t>
      </w:r>
    </w:p>
    <w:p w14:paraId="0540E2E6" w14:textId="77777777" w:rsidR="00BA4342" w:rsidRPr="00DA6903" w:rsidRDefault="00BA4342" w:rsidP="00BA4342">
      <w:pPr>
        <w:spacing w:line="288" w:lineRule="auto"/>
        <w:ind w:left="708" w:hanging="708"/>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naročniku poda zavajajoče ali lažne informacije, podatke ali dokumente, zaradi česar mora naročnik javno naročilo razveljaviti ali modificirati;</w:t>
      </w:r>
    </w:p>
    <w:p w14:paraId="254D3EE3" w14:textId="77777777" w:rsidR="00BA4342" w:rsidRPr="00DA6903" w:rsidRDefault="00BA4342" w:rsidP="00BA4342">
      <w:pPr>
        <w:spacing w:line="288" w:lineRule="auto"/>
        <w:ind w:left="708" w:hanging="708"/>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v razumno določenem roku na svoje stroške ne odpravi napak in/ali nepravilnosti dobavljenega blaga/izvedenih storitev po pogodbi;</w:t>
      </w:r>
    </w:p>
    <w:p w14:paraId="1F72602F" w14:textId="77777777" w:rsidR="00BA4342" w:rsidRPr="00DA6903" w:rsidRDefault="00BA4342" w:rsidP="00BA4342">
      <w:pPr>
        <w:spacing w:line="288" w:lineRule="auto"/>
        <w:jc w:val="both"/>
        <w:rPr>
          <w:rFonts w:ascii="Century Gothic" w:hAnsi="Century Gothic" w:cs="Tahoma"/>
          <w:bCs/>
          <w:sz w:val="18"/>
          <w:szCs w:val="18"/>
        </w:rPr>
      </w:pPr>
      <w:r w:rsidRPr="00DA6903">
        <w:rPr>
          <w:rFonts w:ascii="Century Gothic" w:hAnsi="Century Gothic" w:cs="Tahoma"/>
          <w:bCs/>
          <w:sz w:val="18"/>
          <w:szCs w:val="18"/>
        </w:rPr>
        <w:t>-</w:t>
      </w:r>
      <w:r w:rsidRPr="00DA6903">
        <w:rPr>
          <w:rFonts w:ascii="Century Gothic" w:hAnsi="Century Gothic" w:cs="Tahoma"/>
          <w:bCs/>
          <w:sz w:val="18"/>
          <w:szCs w:val="18"/>
        </w:rPr>
        <w:tab/>
        <w:t>svojih obveznosti do podizvajalcev, ki sodelujejo pri izvedbi javnega naročila, v celoti ne poravna.</w:t>
      </w:r>
    </w:p>
    <w:p w14:paraId="6BBA2637" w14:textId="77777777" w:rsidR="002D4B1E" w:rsidRPr="00DA6903" w:rsidRDefault="002D4B1E" w:rsidP="002D4B1E">
      <w:pPr>
        <w:spacing w:line="288" w:lineRule="auto"/>
        <w:jc w:val="both"/>
        <w:rPr>
          <w:rFonts w:ascii="Century Gothic" w:hAnsi="Century Gothic" w:cs="Tahoma"/>
          <w:bCs/>
          <w:sz w:val="18"/>
          <w:szCs w:val="18"/>
        </w:rPr>
      </w:pPr>
    </w:p>
    <w:p w14:paraId="5F5900CB" w14:textId="77777777"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V ponudbi ponudnik predloži zavezujočo izjavo ponudnika o predložitvi finančnega zavarovanja za dobro izvedbo pogodbenih obveznosti (Obrazec št. 6).</w:t>
      </w:r>
    </w:p>
    <w:p w14:paraId="74804C7A" w14:textId="77777777" w:rsidR="002D4B1E" w:rsidRPr="00DA6903" w:rsidRDefault="002D4B1E" w:rsidP="002D4B1E">
      <w:pPr>
        <w:spacing w:line="288" w:lineRule="auto"/>
        <w:jc w:val="both"/>
        <w:rPr>
          <w:rFonts w:ascii="Century Gothic" w:hAnsi="Century Gothic" w:cs="Tahoma"/>
          <w:bCs/>
          <w:color w:val="FF0000"/>
          <w:sz w:val="18"/>
          <w:szCs w:val="18"/>
        </w:rPr>
      </w:pPr>
    </w:p>
    <w:p w14:paraId="7902D143" w14:textId="77777777" w:rsidR="002D4B1E" w:rsidRPr="00DA6903" w:rsidRDefault="002D4B1E" w:rsidP="002D4B1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v roku deset (10) dni po podpisu pogodbe v fizični obliki posreduje ustrezno in veljavno </w:t>
      </w:r>
      <w:proofErr w:type="spellStart"/>
      <w:r w:rsidRPr="00DA6903">
        <w:rPr>
          <w:rFonts w:ascii="Century Gothic" w:hAnsi="Century Gothic" w:cs="Tahoma"/>
          <w:bCs/>
          <w:sz w:val="18"/>
          <w:szCs w:val="18"/>
        </w:rPr>
        <w:t>izvršnico</w:t>
      </w:r>
      <w:proofErr w:type="spellEnd"/>
      <w:r w:rsidRPr="00DA6903">
        <w:rPr>
          <w:rFonts w:ascii="Century Gothic" w:hAnsi="Century Gothic" w:cs="Tahoma"/>
          <w:bCs/>
          <w:sz w:val="18"/>
          <w:szCs w:val="18"/>
        </w:rPr>
        <w:t xml:space="preserve"> na naslov:</w:t>
      </w:r>
    </w:p>
    <w:p w14:paraId="7C22FBBC" w14:textId="77777777" w:rsidR="002D4B1E" w:rsidRPr="00DA6903" w:rsidRDefault="002D4B1E" w:rsidP="002D4B1E">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PREMOGOVNIK VELENJE </w:t>
      </w:r>
      <w:proofErr w:type="spellStart"/>
      <w:r w:rsidRPr="00DA6903">
        <w:rPr>
          <w:rFonts w:ascii="Century Gothic" w:hAnsi="Century Gothic" w:cs="Tahoma"/>
          <w:sz w:val="18"/>
          <w:szCs w:val="18"/>
        </w:rPr>
        <w:t>d.o.o</w:t>
      </w:r>
      <w:proofErr w:type="spellEnd"/>
      <w:r w:rsidRPr="00DA6903">
        <w:rPr>
          <w:rFonts w:ascii="Century Gothic" w:hAnsi="Century Gothic" w:cs="Tahoma"/>
          <w:sz w:val="18"/>
          <w:szCs w:val="18"/>
        </w:rPr>
        <w:t xml:space="preserve">., </w:t>
      </w:r>
    </w:p>
    <w:p w14:paraId="65205A00" w14:textId="77777777" w:rsidR="002D4B1E" w:rsidRPr="00DA6903" w:rsidRDefault="002D4B1E" w:rsidP="002D4B1E">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Partizanska cesta 78, 3320 Velenje, </w:t>
      </w:r>
    </w:p>
    <w:p w14:paraId="252991D6" w14:textId="77777777" w:rsidR="002D4B1E" w:rsidRPr="00DA6903" w:rsidRDefault="002D4B1E" w:rsidP="002D4B1E">
      <w:pPr>
        <w:spacing w:line="288" w:lineRule="auto"/>
        <w:jc w:val="both"/>
        <w:rPr>
          <w:rFonts w:ascii="Century Gothic" w:hAnsi="Century Gothic" w:cs="Tahoma"/>
          <w:sz w:val="18"/>
          <w:szCs w:val="18"/>
        </w:rPr>
      </w:pPr>
      <w:r w:rsidRPr="00DA6903">
        <w:rPr>
          <w:rFonts w:ascii="Century Gothic" w:hAnsi="Century Gothic" w:cs="Tahoma"/>
          <w:sz w:val="18"/>
          <w:szCs w:val="18"/>
        </w:rPr>
        <w:t>FINANČNA SLUŽBA</w:t>
      </w:r>
    </w:p>
    <w:p w14:paraId="46CC7E6E" w14:textId="77777777" w:rsidR="002D4B1E" w:rsidRPr="00DA6903" w:rsidRDefault="002D4B1E" w:rsidP="002D4B1E">
      <w:pPr>
        <w:spacing w:line="288" w:lineRule="auto"/>
        <w:jc w:val="both"/>
        <w:rPr>
          <w:rFonts w:ascii="Tahoma" w:hAnsi="Tahoma" w:cs="Tahoma"/>
          <w:strike/>
          <w:color w:val="FF0000"/>
          <w:sz w:val="18"/>
          <w:szCs w:val="18"/>
        </w:rPr>
      </w:pPr>
    </w:p>
    <w:p w14:paraId="5007B43C" w14:textId="359B95F0" w:rsidR="00A722A4" w:rsidRPr="00DA6903" w:rsidRDefault="00A722A4" w:rsidP="00EF67D5">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81" w:name="_Toc522717850"/>
      <w:bookmarkStart w:id="82" w:name="_Toc855613"/>
      <w:bookmarkStart w:id="83" w:name="_Toc96085370"/>
      <w:bookmarkStart w:id="84" w:name="_Toc235522697"/>
      <w:r w:rsidRPr="00DA6903">
        <w:rPr>
          <w:rFonts w:ascii="Century Gothic" w:hAnsi="Century Gothic" w:cs="Tahoma"/>
          <w:b/>
          <w:iCs/>
          <w:kern w:val="28"/>
          <w:sz w:val="18"/>
          <w:szCs w:val="18"/>
        </w:rPr>
        <w:lastRenderedPageBreak/>
        <w:t>1.1</w:t>
      </w:r>
      <w:r w:rsidR="00405F86" w:rsidRPr="00DA6903">
        <w:rPr>
          <w:rFonts w:ascii="Century Gothic" w:hAnsi="Century Gothic" w:cs="Tahoma"/>
          <w:b/>
          <w:iCs/>
          <w:kern w:val="28"/>
          <w:sz w:val="18"/>
          <w:szCs w:val="18"/>
        </w:rPr>
        <w:t>6</w:t>
      </w:r>
      <w:r w:rsidRPr="00DA6903">
        <w:rPr>
          <w:rFonts w:ascii="Century Gothic" w:hAnsi="Century Gothic" w:cs="Tahoma"/>
          <w:b/>
          <w:iCs/>
          <w:kern w:val="28"/>
          <w:sz w:val="18"/>
          <w:szCs w:val="18"/>
        </w:rPr>
        <w:t xml:space="preserve"> Cena in način plačila</w:t>
      </w:r>
      <w:bookmarkEnd w:id="81"/>
      <w:bookmarkEnd w:id="82"/>
      <w:bookmarkEnd w:id="83"/>
      <w:bookmarkEnd w:id="84"/>
      <w:r w:rsidR="00C07719" w:rsidRPr="00DA6903">
        <w:rPr>
          <w:rFonts w:ascii="Century Gothic" w:hAnsi="Century Gothic" w:cs="Tahoma"/>
          <w:b/>
          <w:iCs/>
          <w:kern w:val="28"/>
          <w:sz w:val="18"/>
          <w:szCs w:val="18"/>
        </w:rPr>
        <w:t xml:space="preserve"> </w:t>
      </w:r>
    </w:p>
    <w:p w14:paraId="529A4F44" w14:textId="77777777" w:rsidR="00A722A4" w:rsidRPr="00DA6903" w:rsidRDefault="00A722A4" w:rsidP="00EF67D5">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Ponudbena cena mora biti izražena v EUR in je za čas trajanja pogodbe fiksna. Vrednost davka na dodano vrednost (skladno z zakonodajo) mora biti prikazan posebej, v skladu z obrazcem ponudbe. Vrednost ponudbe mora zajemati vse stroške vezane na izvedbo javnega naročila. </w:t>
      </w:r>
    </w:p>
    <w:p w14:paraId="04DFCC02" w14:textId="77777777" w:rsidR="00A722A4" w:rsidRPr="00DA6903" w:rsidRDefault="00A722A4" w:rsidP="00EF67D5">
      <w:pPr>
        <w:spacing w:line="288" w:lineRule="auto"/>
        <w:jc w:val="both"/>
        <w:rPr>
          <w:rFonts w:ascii="Century Gothic" w:hAnsi="Century Gothic" w:cs="Tahoma"/>
          <w:sz w:val="18"/>
          <w:szCs w:val="18"/>
        </w:rPr>
      </w:pPr>
      <w:r w:rsidRPr="00DA6903">
        <w:rPr>
          <w:rFonts w:ascii="Century Gothic" w:hAnsi="Century Gothic" w:cs="Tahoma"/>
          <w:sz w:val="18"/>
          <w:szCs w:val="18"/>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18A21636" w14:textId="77777777" w:rsidR="00A722A4" w:rsidRPr="00DA6903" w:rsidRDefault="00A722A4" w:rsidP="00EF67D5">
      <w:pPr>
        <w:spacing w:line="288" w:lineRule="auto"/>
        <w:jc w:val="both"/>
        <w:rPr>
          <w:rFonts w:ascii="Century Gothic" w:hAnsi="Century Gothic" w:cs="Tahoma"/>
          <w:bCs/>
          <w:sz w:val="18"/>
          <w:szCs w:val="18"/>
        </w:rPr>
      </w:pPr>
    </w:p>
    <w:p w14:paraId="1D3AD2E9" w14:textId="6321B422" w:rsidR="00A722A4" w:rsidRPr="00DA6903" w:rsidRDefault="00A722A4" w:rsidP="00EF67D5">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mora navesti ponudbeno ceno v obrazcu </w:t>
      </w:r>
      <w:r w:rsidR="00714538" w:rsidRPr="00DA6903">
        <w:rPr>
          <w:rFonts w:ascii="Century Gothic" w:hAnsi="Century Gothic" w:cs="Tahoma"/>
          <w:bCs/>
          <w:sz w:val="18"/>
          <w:szCs w:val="18"/>
        </w:rPr>
        <w:t>Izhodiščna</w:t>
      </w:r>
      <w:r w:rsidRPr="00DA6903">
        <w:rPr>
          <w:rFonts w:ascii="Century Gothic" w:hAnsi="Century Gothic" w:cs="Tahoma"/>
          <w:bCs/>
          <w:sz w:val="18"/>
          <w:szCs w:val="18"/>
        </w:rPr>
        <w:t xml:space="preserve"> </w:t>
      </w:r>
      <w:r w:rsidR="00714538" w:rsidRPr="00DA6903">
        <w:rPr>
          <w:rFonts w:ascii="Century Gothic" w:hAnsi="Century Gothic" w:cs="Tahoma"/>
          <w:bCs/>
          <w:sz w:val="18"/>
          <w:szCs w:val="18"/>
        </w:rPr>
        <w:t>p</w:t>
      </w:r>
      <w:r w:rsidRPr="00DA6903">
        <w:rPr>
          <w:rFonts w:ascii="Century Gothic" w:hAnsi="Century Gothic" w:cs="Tahoma"/>
          <w:bCs/>
          <w:sz w:val="18"/>
          <w:szCs w:val="18"/>
        </w:rPr>
        <w:t xml:space="preserve">onudba (Obrazec 2) </w:t>
      </w:r>
      <w:r w:rsidR="001C64C1" w:rsidRPr="00DA6903">
        <w:rPr>
          <w:rFonts w:ascii="Century Gothic" w:hAnsi="Century Gothic" w:cs="Tahoma"/>
          <w:bCs/>
          <w:sz w:val="18"/>
          <w:szCs w:val="18"/>
        </w:rPr>
        <w:t>in v obrazcu Ponudba-specifikacija (Excel priloga), ter</w:t>
      </w:r>
      <w:r w:rsidRPr="00DA6903">
        <w:rPr>
          <w:rFonts w:ascii="Century Gothic" w:hAnsi="Century Gothic" w:cs="Tahoma"/>
          <w:bCs/>
          <w:sz w:val="18"/>
          <w:szCs w:val="18"/>
        </w:rPr>
        <w:t xml:space="preserve"> v ostalih ponudbenih obrazcih (končna ponudba), ki jih bo prejel tekom izvajanja postopka – pogajanja.</w:t>
      </w:r>
    </w:p>
    <w:p w14:paraId="74B9FE72" w14:textId="77777777" w:rsidR="00A722A4" w:rsidRPr="00DA6903" w:rsidRDefault="00A722A4" w:rsidP="00EF67D5">
      <w:pPr>
        <w:spacing w:line="288" w:lineRule="auto"/>
        <w:jc w:val="both"/>
        <w:rPr>
          <w:rFonts w:ascii="Century Gothic" w:hAnsi="Century Gothic" w:cs="Tahoma"/>
          <w:sz w:val="18"/>
          <w:szCs w:val="18"/>
        </w:rPr>
      </w:pPr>
      <w:r w:rsidRPr="00DA6903">
        <w:rPr>
          <w:rFonts w:ascii="Century Gothic" w:hAnsi="Century Gothic" w:cs="Tahoma"/>
          <w:bCs/>
          <w:sz w:val="18"/>
          <w:szCs w:val="18"/>
        </w:rPr>
        <w:t xml:space="preserve"> </w:t>
      </w:r>
    </w:p>
    <w:p w14:paraId="1E635866" w14:textId="77777777" w:rsidR="00A722A4" w:rsidRPr="00DA6903" w:rsidRDefault="00A722A4" w:rsidP="00EF67D5">
      <w:pPr>
        <w:spacing w:line="288" w:lineRule="auto"/>
        <w:jc w:val="both"/>
        <w:rPr>
          <w:rFonts w:ascii="Century Gothic" w:hAnsi="Century Gothic" w:cs="Tahoma"/>
          <w:sz w:val="18"/>
          <w:szCs w:val="18"/>
        </w:rPr>
      </w:pPr>
      <w:r w:rsidRPr="00DA6903">
        <w:rPr>
          <w:rFonts w:ascii="Century Gothic" w:hAnsi="Century Gothic" w:cs="Tahoma"/>
          <w:sz w:val="18"/>
          <w:szCs w:val="18"/>
        </w:rPr>
        <w:t>Če bo naročnik pri pregledu in ocenjevanju ponudb odkril očitne računske napake, bo ravnal v skladu s 7. odstavkom 89. člena ZJN-3.</w:t>
      </w:r>
    </w:p>
    <w:p w14:paraId="6442F3A1" w14:textId="77777777" w:rsidR="00A722A4" w:rsidRPr="00DA6903" w:rsidRDefault="00A722A4" w:rsidP="00EF67D5">
      <w:pPr>
        <w:spacing w:line="288" w:lineRule="auto"/>
        <w:jc w:val="both"/>
        <w:rPr>
          <w:rFonts w:ascii="Century Gothic" w:hAnsi="Century Gothic" w:cs="Tahoma"/>
          <w:sz w:val="18"/>
          <w:szCs w:val="18"/>
        </w:rPr>
      </w:pPr>
    </w:p>
    <w:p w14:paraId="778958A0" w14:textId="2531DF30" w:rsidR="00A722A4" w:rsidRPr="00DA6903" w:rsidRDefault="00A722A4" w:rsidP="00EF67D5">
      <w:pPr>
        <w:spacing w:line="288" w:lineRule="auto"/>
        <w:jc w:val="both"/>
        <w:rPr>
          <w:rFonts w:ascii="Century Gothic" w:hAnsi="Century Gothic" w:cs="Tahoma"/>
          <w:i/>
          <w:iCs/>
          <w:sz w:val="18"/>
          <w:szCs w:val="18"/>
          <w:u w:val="single"/>
        </w:rPr>
      </w:pPr>
      <w:r w:rsidRPr="00DA6903">
        <w:rPr>
          <w:rFonts w:ascii="Century Gothic" w:hAnsi="Century Gothic" w:cs="Tahoma"/>
          <w:b/>
          <w:i/>
          <w:iCs/>
          <w:sz w:val="18"/>
          <w:szCs w:val="18"/>
          <w:u w:val="single"/>
        </w:rPr>
        <w:t xml:space="preserve">Opozorilo: </w:t>
      </w:r>
      <w:r w:rsidR="001C64C1" w:rsidRPr="00DA6903">
        <w:rPr>
          <w:rFonts w:ascii="Century Gothic" w:hAnsi="Century Gothic" w:cs="Tahoma"/>
          <w:i/>
          <w:iCs/>
          <w:sz w:val="18"/>
          <w:szCs w:val="18"/>
          <w:u w:val="single"/>
        </w:rPr>
        <w:t>»Ponudnik v informacijskem sistemu e-JN v razdelek »Predračun« naloži izpolnjen obrazec »PONUDBA REKAPITULACIJA« v *.</w:t>
      </w:r>
      <w:proofErr w:type="spellStart"/>
      <w:r w:rsidR="001C64C1" w:rsidRPr="00DA6903">
        <w:rPr>
          <w:rFonts w:ascii="Century Gothic" w:hAnsi="Century Gothic" w:cs="Tahoma"/>
          <w:i/>
          <w:iCs/>
          <w:sz w:val="18"/>
          <w:szCs w:val="18"/>
          <w:u w:val="single"/>
        </w:rPr>
        <w:t>pdf</w:t>
      </w:r>
      <w:proofErr w:type="spellEnd"/>
      <w:r w:rsidR="001C64C1" w:rsidRPr="00DA6903">
        <w:rPr>
          <w:rFonts w:ascii="Century Gothic" w:hAnsi="Century Gothic" w:cs="Tahoma"/>
          <w:i/>
          <w:iCs/>
          <w:sz w:val="18"/>
          <w:szCs w:val="18"/>
          <w:u w:val="single"/>
        </w:rPr>
        <w:t xml:space="preserve"> datoteki, ki bo dostopen na javnem odpiranju ponudb. Obrazec »PONUDBA - SPECIFIKACIJA« pa naloži v razdelek »Druge priloge«. V primeru razhajanj med podatki v ponudbi - rekapitulaciji - naloženim v razdelek »Predračun«, in celotni  Ponudbi- specifikacija naloženi v razdelek »Druge priloge«, kot veljavni štejejo podatki v celotnem predračunu, naloženim v razdelku »Druge priloge«.</w:t>
      </w:r>
      <w:r w:rsidRPr="00DA6903">
        <w:rPr>
          <w:rFonts w:ascii="Century Gothic" w:hAnsi="Century Gothic" w:cs="Tahoma"/>
          <w:i/>
          <w:iCs/>
          <w:sz w:val="18"/>
          <w:szCs w:val="18"/>
          <w:u w:val="single"/>
        </w:rPr>
        <w:t xml:space="preserve">. </w:t>
      </w:r>
    </w:p>
    <w:p w14:paraId="6B19FCF7" w14:textId="77777777" w:rsidR="00A722A4" w:rsidRPr="00DA6903" w:rsidRDefault="00A722A4" w:rsidP="00EF67D5">
      <w:pPr>
        <w:spacing w:line="288" w:lineRule="auto"/>
        <w:jc w:val="both"/>
        <w:rPr>
          <w:rFonts w:ascii="Century Gothic" w:hAnsi="Century Gothic" w:cs="Tahoma"/>
          <w:sz w:val="18"/>
          <w:szCs w:val="18"/>
        </w:rPr>
      </w:pPr>
    </w:p>
    <w:p w14:paraId="5F0A7FE6" w14:textId="77777777" w:rsidR="00A722A4" w:rsidRPr="00DA6903" w:rsidRDefault="00A722A4" w:rsidP="00EF67D5">
      <w:pPr>
        <w:spacing w:line="288" w:lineRule="auto"/>
        <w:jc w:val="both"/>
        <w:rPr>
          <w:rFonts w:ascii="Century Gothic" w:hAnsi="Century Gothic" w:cs="Tahoma"/>
          <w:sz w:val="18"/>
          <w:szCs w:val="18"/>
        </w:rPr>
      </w:pPr>
      <w:r w:rsidRPr="00DA6903">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30D9713F" w14:textId="77777777" w:rsidR="00A722A4" w:rsidRPr="00DA6903" w:rsidRDefault="00A722A4" w:rsidP="00EF67D5">
      <w:pPr>
        <w:spacing w:line="288" w:lineRule="auto"/>
        <w:jc w:val="both"/>
        <w:rPr>
          <w:rFonts w:ascii="Century Gothic" w:hAnsi="Century Gothic" w:cs="Tahoma"/>
          <w:sz w:val="18"/>
          <w:szCs w:val="18"/>
        </w:rPr>
      </w:pPr>
    </w:p>
    <w:p w14:paraId="20DA5DCC" w14:textId="77777777" w:rsidR="00A722A4" w:rsidRPr="00DA6903" w:rsidRDefault="00A722A4" w:rsidP="00EF67D5">
      <w:pPr>
        <w:spacing w:line="288" w:lineRule="auto"/>
        <w:jc w:val="both"/>
        <w:rPr>
          <w:rFonts w:ascii="Century Gothic" w:hAnsi="Century Gothic" w:cs="Tahoma"/>
          <w:bCs/>
          <w:sz w:val="18"/>
          <w:szCs w:val="18"/>
        </w:rPr>
      </w:pPr>
      <w:r w:rsidRPr="00DA6903">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DA6903">
        <w:rPr>
          <w:rFonts w:ascii="Century Gothic" w:hAnsi="Century Gothic" w:cs="Tahoma"/>
          <w:bCs/>
          <w:sz w:val="18"/>
          <w:szCs w:val="18"/>
        </w:rPr>
        <w:t>nobenega dodatnega zaračunavanja.</w:t>
      </w:r>
    </w:p>
    <w:p w14:paraId="78955157" w14:textId="77777777" w:rsidR="009855D8" w:rsidRPr="00DA6903" w:rsidRDefault="009855D8" w:rsidP="00EF67D5">
      <w:pPr>
        <w:keepNext/>
        <w:overflowPunct w:val="0"/>
        <w:autoSpaceDE w:val="0"/>
        <w:autoSpaceDN w:val="0"/>
        <w:adjustRightInd w:val="0"/>
        <w:spacing w:line="288" w:lineRule="auto"/>
        <w:textAlignment w:val="baseline"/>
        <w:outlineLvl w:val="1"/>
        <w:rPr>
          <w:rFonts w:ascii="Century Gothic" w:hAnsi="Century Gothic" w:cs="Tahoma"/>
          <w:sz w:val="18"/>
          <w:szCs w:val="18"/>
        </w:rPr>
      </w:pPr>
      <w:bookmarkStart w:id="85" w:name="_Toc522717851"/>
      <w:bookmarkStart w:id="86" w:name="_Toc855614"/>
      <w:bookmarkStart w:id="87" w:name="_Toc96085371"/>
    </w:p>
    <w:p w14:paraId="4E15410E" w14:textId="4ED7C267" w:rsidR="00A722A4" w:rsidRPr="00DA6903" w:rsidRDefault="00A722A4" w:rsidP="00EF67D5">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88" w:name="_Toc235522698"/>
      <w:r w:rsidRPr="00DA6903">
        <w:rPr>
          <w:rFonts w:ascii="Century Gothic" w:hAnsi="Century Gothic" w:cs="Tahoma"/>
          <w:b/>
          <w:iCs/>
          <w:kern w:val="28"/>
          <w:sz w:val="18"/>
          <w:szCs w:val="18"/>
        </w:rPr>
        <w:t>1.1</w:t>
      </w:r>
      <w:r w:rsidR="00405F86" w:rsidRPr="00DA6903">
        <w:rPr>
          <w:rFonts w:ascii="Century Gothic" w:hAnsi="Century Gothic" w:cs="Tahoma"/>
          <w:b/>
          <w:iCs/>
          <w:kern w:val="28"/>
          <w:sz w:val="18"/>
          <w:szCs w:val="18"/>
        </w:rPr>
        <w:t>7</w:t>
      </w:r>
      <w:r w:rsidRPr="00DA6903">
        <w:rPr>
          <w:rFonts w:ascii="Century Gothic" w:hAnsi="Century Gothic" w:cs="Tahoma"/>
          <w:b/>
          <w:iCs/>
          <w:kern w:val="28"/>
          <w:sz w:val="18"/>
          <w:szCs w:val="18"/>
        </w:rPr>
        <w:t xml:space="preserve"> Plačilni pogoji</w:t>
      </w:r>
      <w:bookmarkEnd w:id="85"/>
      <w:bookmarkEnd w:id="86"/>
      <w:bookmarkEnd w:id="87"/>
      <w:bookmarkEnd w:id="88"/>
    </w:p>
    <w:p w14:paraId="3624FAB6" w14:textId="73A1474E" w:rsidR="001C64C1" w:rsidRPr="00DA6903" w:rsidRDefault="00A722A4" w:rsidP="001C64C1">
      <w:pPr>
        <w:spacing w:line="288" w:lineRule="auto"/>
        <w:jc w:val="both"/>
        <w:rPr>
          <w:rFonts w:ascii="Century Gothic" w:hAnsi="Century Gothic" w:cs="Tahoma"/>
          <w:sz w:val="18"/>
          <w:szCs w:val="18"/>
        </w:rPr>
      </w:pPr>
      <w:r w:rsidRPr="00DA6903">
        <w:rPr>
          <w:rFonts w:ascii="Century Gothic" w:hAnsi="Century Gothic" w:cs="Tahoma"/>
          <w:bCs/>
          <w:sz w:val="18"/>
          <w:szCs w:val="18"/>
        </w:rPr>
        <w:t xml:space="preserve">Naročnik se obvezuje, da bo račun za dobavo blaga poravnal v </w:t>
      </w:r>
      <w:r w:rsidR="006775D8" w:rsidRPr="00DA6903">
        <w:rPr>
          <w:rFonts w:ascii="Century Gothic" w:hAnsi="Century Gothic" w:cs="Tahoma"/>
          <w:bCs/>
          <w:sz w:val="18"/>
          <w:szCs w:val="18"/>
        </w:rPr>
        <w:t xml:space="preserve">šestdesetih (60) dneh </w:t>
      </w:r>
      <w:r w:rsidRPr="00DA6903">
        <w:rPr>
          <w:rFonts w:ascii="Century Gothic" w:hAnsi="Century Gothic" w:cs="Tahoma"/>
          <w:bCs/>
          <w:sz w:val="18"/>
          <w:szCs w:val="18"/>
        </w:rPr>
        <w:t>od prejema pravilno izstavljenega računa.</w:t>
      </w:r>
      <w:r w:rsidRPr="00DA6903">
        <w:rPr>
          <w:rFonts w:ascii="Century Gothic" w:hAnsi="Century Gothic" w:cs="Tahoma"/>
          <w:sz w:val="18"/>
          <w:szCs w:val="18"/>
        </w:rPr>
        <w:t xml:space="preserve"> Na računu mora biti razvidna številka transakcijskega računa, naročila in št.: </w:t>
      </w:r>
      <w:r w:rsidR="00940486" w:rsidRPr="00DA6903">
        <w:rPr>
          <w:rFonts w:ascii="Century Gothic" w:hAnsi="Century Gothic" w:cs="Tahoma"/>
          <w:sz w:val="18"/>
          <w:szCs w:val="18"/>
        </w:rPr>
        <w:t>NP-</w:t>
      </w:r>
      <w:r w:rsidR="00FE02F9" w:rsidRPr="00DA6903">
        <w:rPr>
          <w:rFonts w:ascii="Century Gothic" w:hAnsi="Century Gothic" w:cs="Tahoma"/>
          <w:sz w:val="18"/>
          <w:szCs w:val="18"/>
        </w:rPr>
        <w:t>0457</w:t>
      </w:r>
      <w:r w:rsidR="00940486" w:rsidRPr="00DA6903">
        <w:rPr>
          <w:rFonts w:ascii="Century Gothic" w:hAnsi="Century Gothic" w:cs="Tahoma"/>
          <w:sz w:val="18"/>
          <w:szCs w:val="18"/>
        </w:rPr>
        <w:t>/2026</w:t>
      </w:r>
      <w:r w:rsidR="001C64C1" w:rsidRPr="00DA6903">
        <w:rPr>
          <w:rFonts w:ascii="Century Gothic" w:hAnsi="Century Gothic" w:cs="Tahoma"/>
          <w:sz w:val="18"/>
          <w:szCs w:val="18"/>
        </w:rPr>
        <w:t xml:space="preserve"> ter predmetni sklop</w:t>
      </w:r>
      <w:r w:rsidRPr="00DA6903">
        <w:rPr>
          <w:rFonts w:ascii="Century Gothic" w:hAnsi="Century Gothic" w:cs="Tahoma"/>
          <w:sz w:val="18"/>
          <w:szCs w:val="18"/>
        </w:rPr>
        <w:t>. Računu mora biti priložena potrjena dobavnica s strani naročnika</w:t>
      </w:r>
      <w:r w:rsidR="00714538" w:rsidRPr="00DA6903">
        <w:rPr>
          <w:rFonts w:ascii="Century Gothic" w:hAnsi="Century Gothic" w:cs="Tahoma"/>
          <w:sz w:val="18"/>
          <w:szCs w:val="18"/>
        </w:rPr>
        <w:t>.</w:t>
      </w:r>
      <w:r w:rsidRPr="00DA6903">
        <w:rPr>
          <w:rFonts w:ascii="Century Gothic" w:hAnsi="Century Gothic" w:cs="Tahoma"/>
          <w:sz w:val="18"/>
          <w:szCs w:val="18"/>
        </w:rPr>
        <w:t xml:space="preserve"> </w:t>
      </w:r>
      <w:bookmarkStart w:id="89" w:name="_Hlk191905876"/>
      <w:r w:rsidRPr="00DA6903">
        <w:rPr>
          <w:rFonts w:ascii="Century Gothic" w:hAnsi="Century Gothic" w:cs="Tahoma"/>
          <w:sz w:val="18"/>
          <w:szCs w:val="18"/>
        </w:rPr>
        <w:t xml:space="preserve">Vso zahtevano dokumentacijo in račun je potrebno poslati </w:t>
      </w:r>
      <w:r w:rsidR="001C64C1" w:rsidRPr="00DA6903">
        <w:rPr>
          <w:rFonts w:ascii="Century Gothic" w:hAnsi="Century Gothic" w:cs="Tahoma"/>
          <w:sz w:val="18"/>
          <w:szCs w:val="18"/>
        </w:rPr>
        <w:t>po elektronski pošti v eni od oblik:</w:t>
      </w:r>
    </w:p>
    <w:p w14:paraId="4E5E725B" w14:textId="77777777" w:rsidR="001C64C1" w:rsidRPr="00DA6903" w:rsidRDefault="001C64C1" w:rsidP="001C64C1">
      <w:pPr>
        <w:pStyle w:val="Odstavekseznama"/>
        <w:numPr>
          <w:ilvl w:val="0"/>
          <w:numId w:val="28"/>
        </w:numPr>
        <w:spacing w:line="288" w:lineRule="auto"/>
        <w:jc w:val="both"/>
        <w:rPr>
          <w:rFonts w:ascii="Century Gothic" w:hAnsi="Century Gothic" w:cs="Tahoma"/>
          <w:sz w:val="18"/>
          <w:szCs w:val="18"/>
        </w:rPr>
      </w:pPr>
      <w:bookmarkStart w:id="90" w:name="_Hlk191888220"/>
      <w:r w:rsidRPr="00DA6903">
        <w:rPr>
          <w:rFonts w:ascii="Century Gothic" w:hAnsi="Century Gothic" w:cs="Tahoma"/>
          <w:sz w:val="18"/>
          <w:szCs w:val="18"/>
        </w:rPr>
        <w:t xml:space="preserve">PDF obliki na elektronski naslov: </w:t>
      </w:r>
      <w:hyperlink r:id="rId17" w:history="1">
        <w:r w:rsidRPr="00DA6903">
          <w:rPr>
            <w:rStyle w:val="Hiperpovezava"/>
            <w:rFonts w:ascii="Century Gothic" w:hAnsi="Century Gothic" w:cs="Tahoma"/>
            <w:sz w:val="18"/>
            <w:szCs w:val="18"/>
          </w:rPr>
          <w:t>pvinvoices@rlv.si</w:t>
        </w:r>
      </w:hyperlink>
      <w:r w:rsidRPr="00DA6903">
        <w:rPr>
          <w:rFonts w:ascii="Century Gothic" w:hAnsi="Century Gothic" w:cs="Tahoma"/>
          <w:sz w:val="18"/>
          <w:szCs w:val="18"/>
        </w:rPr>
        <w:t xml:space="preserve"> ali</w:t>
      </w:r>
    </w:p>
    <w:p w14:paraId="1855E16E" w14:textId="77777777" w:rsidR="001C64C1" w:rsidRPr="00DA6903" w:rsidRDefault="001C64C1" w:rsidP="001C64C1">
      <w:pPr>
        <w:pStyle w:val="Odstavekseznama"/>
        <w:numPr>
          <w:ilvl w:val="0"/>
          <w:numId w:val="28"/>
        </w:num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v veljavnem e-slogu (PDF in XML datoteka)na elektronski naslov </w:t>
      </w:r>
      <w:hyperlink r:id="rId18" w:history="1">
        <w:r w:rsidRPr="00DA6903">
          <w:rPr>
            <w:rStyle w:val="Hiperpovezava"/>
            <w:rFonts w:ascii="Century Gothic" w:hAnsi="Century Gothic" w:cs="Tahoma"/>
            <w:sz w:val="18"/>
            <w:szCs w:val="18"/>
          </w:rPr>
          <w:t>eRacuni-PV@rlv.si</w:t>
        </w:r>
      </w:hyperlink>
      <w:r w:rsidRPr="00DA6903">
        <w:rPr>
          <w:rFonts w:ascii="Century Gothic" w:hAnsi="Century Gothic" w:cs="Tahoma"/>
          <w:sz w:val="18"/>
          <w:szCs w:val="18"/>
        </w:rPr>
        <w:t xml:space="preserve"> ali</w:t>
      </w:r>
    </w:p>
    <w:p w14:paraId="31B600AB" w14:textId="77777777" w:rsidR="001C64C1" w:rsidRPr="00DA6903" w:rsidRDefault="001C64C1" w:rsidP="001C64C1">
      <w:pPr>
        <w:pStyle w:val="Odstavekseznama"/>
        <w:numPr>
          <w:ilvl w:val="0"/>
          <w:numId w:val="28"/>
        </w:num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preko </w:t>
      </w:r>
      <w:proofErr w:type="spellStart"/>
      <w:r w:rsidRPr="00DA6903">
        <w:rPr>
          <w:rFonts w:ascii="Century Gothic" w:hAnsi="Century Gothic" w:cs="Tahoma"/>
          <w:sz w:val="18"/>
          <w:szCs w:val="18"/>
        </w:rPr>
        <w:t>bizBox</w:t>
      </w:r>
      <w:proofErr w:type="spellEnd"/>
      <w:r w:rsidRPr="00DA6903">
        <w:rPr>
          <w:rFonts w:ascii="Century Gothic" w:hAnsi="Century Gothic" w:cs="Tahoma"/>
          <w:sz w:val="18"/>
          <w:szCs w:val="18"/>
        </w:rPr>
        <w:t xml:space="preserve"> enotne platforme za elektronsko poslovanje (najbolj varna oblika izmenjave računov)</w:t>
      </w:r>
      <w:bookmarkEnd w:id="89"/>
      <w:r w:rsidRPr="00DA6903">
        <w:rPr>
          <w:rFonts w:ascii="Century Gothic" w:hAnsi="Century Gothic" w:cs="Tahoma"/>
          <w:sz w:val="18"/>
          <w:szCs w:val="18"/>
        </w:rPr>
        <w:t>.</w:t>
      </w:r>
    </w:p>
    <w:bookmarkEnd w:id="90"/>
    <w:p w14:paraId="290BA82E" w14:textId="43B2F3FB" w:rsidR="00A722A4" w:rsidRPr="00DA6903" w:rsidRDefault="00A722A4" w:rsidP="00A722A4">
      <w:pPr>
        <w:spacing w:line="288" w:lineRule="auto"/>
        <w:jc w:val="both"/>
        <w:rPr>
          <w:rFonts w:ascii="Tahoma" w:hAnsi="Tahoma" w:cs="Tahoma"/>
          <w:sz w:val="18"/>
          <w:szCs w:val="18"/>
        </w:rPr>
      </w:pPr>
    </w:p>
    <w:p w14:paraId="3F3FC367" w14:textId="20D89B6C" w:rsidR="00A722A4" w:rsidRPr="00DA6903" w:rsidRDefault="00A722A4"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91" w:name="_Toc522717852"/>
      <w:bookmarkStart w:id="92" w:name="_Toc855615"/>
      <w:bookmarkStart w:id="93" w:name="_Toc96085372"/>
      <w:bookmarkStart w:id="94" w:name="_Toc235522699"/>
      <w:r w:rsidRPr="00DA6903">
        <w:rPr>
          <w:rFonts w:ascii="Century Gothic" w:hAnsi="Century Gothic" w:cs="Tahoma"/>
          <w:b/>
          <w:iCs/>
          <w:kern w:val="28"/>
          <w:sz w:val="18"/>
          <w:szCs w:val="18"/>
        </w:rPr>
        <w:t>1.1</w:t>
      </w:r>
      <w:r w:rsidR="00405F86" w:rsidRPr="00DA6903">
        <w:rPr>
          <w:rFonts w:ascii="Century Gothic" w:hAnsi="Century Gothic" w:cs="Tahoma"/>
          <w:b/>
          <w:iCs/>
          <w:kern w:val="28"/>
          <w:sz w:val="18"/>
          <w:szCs w:val="18"/>
        </w:rPr>
        <w:t>8</w:t>
      </w:r>
      <w:r w:rsidRPr="00DA6903">
        <w:rPr>
          <w:rFonts w:ascii="Century Gothic" w:hAnsi="Century Gothic" w:cs="Tahoma"/>
          <w:b/>
          <w:iCs/>
          <w:kern w:val="28"/>
          <w:sz w:val="18"/>
          <w:szCs w:val="18"/>
        </w:rPr>
        <w:t xml:space="preserve"> Rok </w:t>
      </w:r>
      <w:bookmarkEnd w:id="91"/>
      <w:r w:rsidRPr="00DA6903">
        <w:rPr>
          <w:rFonts w:ascii="Century Gothic" w:hAnsi="Century Gothic" w:cs="Tahoma"/>
          <w:b/>
          <w:iCs/>
          <w:kern w:val="28"/>
          <w:sz w:val="18"/>
          <w:szCs w:val="18"/>
        </w:rPr>
        <w:t xml:space="preserve"> in način dobave</w:t>
      </w:r>
      <w:bookmarkEnd w:id="92"/>
      <w:bookmarkEnd w:id="93"/>
      <w:r w:rsidR="00FE02F9" w:rsidRPr="00DA6903">
        <w:rPr>
          <w:rFonts w:ascii="Century Gothic" w:hAnsi="Century Gothic" w:cs="Tahoma"/>
          <w:b/>
          <w:iCs/>
          <w:kern w:val="28"/>
          <w:sz w:val="18"/>
          <w:szCs w:val="18"/>
        </w:rPr>
        <w:t xml:space="preserve"> za posamezno naročilo</w:t>
      </w:r>
      <w:bookmarkEnd w:id="94"/>
    </w:p>
    <w:p w14:paraId="539A7B77" w14:textId="137B09EF" w:rsidR="004E009E" w:rsidRPr="00DA6903" w:rsidRDefault="004E009E"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u w:val="single"/>
        </w:rPr>
      </w:pPr>
      <w:bookmarkStart w:id="95" w:name="_Toc235522467"/>
      <w:bookmarkStart w:id="96" w:name="_Toc235522700"/>
      <w:r w:rsidRPr="00DA6903">
        <w:rPr>
          <w:rFonts w:ascii="Century Gothic" w:hAnsi="Century Gothic" w:cs="Tahoma"/>
          <w:b/>
          <w:iCs/>
          <w:kern w:val="28"/>
          <w:sz w:val="18"/>
          <w:szCs w:val="18"/>
          <w:u w:val="single"/>
        </w:rPr>
        <w:t>SPLOŠNO OKVIRNI SPORAZUM</w:t>
      </w:r>
      <w:bookmarkEnd w:id="95"/>
      <w:bookmarkEnd w:id="96"/>
    </w:p>
    <w:p w14:paraId="7977F31B" w14:textId="57E76F68" w:rsidR="00113FCA" w:rsidRPr="00DA6903" w:rsidRDefault="00113FCA" w:rsidP="00113FCA">
      <w:pPr>
        <w:spacing w:line="288" w:lineRule="auto"/>
        <w:jc w:val="both"/>
        <w:rPr>
          <w:rFonts w:ascii="Century Gothic" w:hAnsi="Century Gothic" w:cs="Tahoma"/>
          <w:sz w:val="18"/>
          <w:szCs w:val="18"/>
        </w:rPr>
      </w:pPr>
      <w:r w:rsidRPr="00DA6903">
        <w:rPr>
          <w:rFonts w:ascii="Century Gothic" w:hAnsi="Century Gothic" w:cs="Tahoma"/>
          <w:sz w:val="18"/>
          <w:szCs w:val="18"/>
        </w:rPr>
        <w:t>Izbrani dobavitelji (največ 5) glede na merilo bodo s pogodbo /okvirni sporazum dogovorjene dobave izvajali v obdobju 24 mesecev od datuma podpisa pogodbe.</w:t>
      </w:r>
    </w:p>
    <w:p w14:paraId="3AEEDD03" w14:textId="77777777" w:rsidR="00C94A25" w:rsidRPr="00DA6903" w:rsidRDefault="00C94A25" w:rsidP="00113FCA">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p>
    <w:p w14:paraId="665E4708" w14:textId="068EFCE4" w:rsidR="00C94A25" w:rsidRPr="00DA6903" w:rsidRDefault="00C94A25"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u w:val="single"/>
        </w:rPr>
      </w:pPr>
      <w:bookmarkStart w:id="97" w:name="_Toc235522468"/>
      <w:bookmarkStart w:id="98" w:name="_Toc235522701"/>
      <w:r w:rsidRPr="00DA6903">
        <w:rPr>
          <w:rFonts w:ascii="Century Gothic" w:hAnsi="Century Gothic" w:cs="Tahoma"/>
          <w:b/>
          <w:iCs/>
          <w:kern w:val="28"/>
          <w:sz w:val="18"/>
          <w:szCs w:val="18"/>
          <w:u w:val="single"/>
        </w:rPr>
        <w:t>PRVO POSAMEZNO NAROČILO</w:t>
      </w:r>
      <w:bookmarkEnd w:id="97"/>
      <w:bookmarkEnd w:id="98"/>
    </w:p>
    <w:p w14:paraId="18256E24" w14:textId="72FC1073" w:rsidR="00C33C42" w:rsidRPr="00DA6903" w:rsidRDefault="00C33C42" w:rsidP="00C33C42">
      <w:pPr>
        <w:spacing w:line="288" w:lineRule="auto"/>
        <w:jc w:val="both"/>
        <w:rPr>
          <w:rFonts w:ascii="Century Gothic" w:hAnsi="Century Gothic"/>
          <w:sz w:val="18"/>
          <w:szCs w:val="18"/>
        </w:rPr>
      </w:pPr>
      <w:r w:rsidRPr="00DA6903">
        <w:rPr>
          <w:rFonts w:ascii="Century Gothic" w:hAnsi="Century Gothic" w:cs="Tahoma"/>
          <w:sz w:val="18"/>
          <w:szCs w:val="18"/>
        </w:rPr>
        <w:t>Dobava posameznega naročila se bo vršila na odpoklic, v roku treh (3) delovnih dni od posameznega odpoklica, z dobavo  v skladišče naročnika na stroške izbranega ponudnika (</w:t>
      </w:r>
      <w:proofErr w:type="spellStart"/>
      <w:r w:rsidRPr="00DA6903">
        <w:rPr>
          <w:rFonts w:ascii="Century Gothic" w:hAnsi="Century Gothic" w:cs="Tahoma"/>
          <w:bCs/>
          <w:sz w:val="18"/>
          <w:szCs w:val="18"/>
        </w:rPr>
        <w:t>Incoterms</w:t>
      </w:r>
      <w:proofErr w:type="spellEnd"/>
      <w:r w:rsidRPr="00DA6903">
        <w:rPr>
          <w:rFonts w:ascii="Century Gothic" w:hAnsi="Century Gothic" w:cs="Tahoma"/>
          <w:bCs/>
          <w:sz w:val="18"/>
          <w:szCs w:val="18"/>
        </w:rPr>
        <w:t xml:space="preserve"> 2020 – DDP Glavno skladišče Premogovnik Velenje d. o. o.)</w:t>
      </w:r>
      <w:r w:rsidRPr="00DA6903">
        <w:rPr>
          <w:rFonts w:ascii="Century Gothic" w:hAnsi="Century Gothic"/>
          <w:sz w:val="18"/>
          <w:szCs w:val="18"/>
        </w:rPr>
        <w:t>.</w:t>
      </w:r>
      <w:r w:rsidR="00665CD9" w:rsidRPr="00DA6903">
        <w:rPr>
          <w:rFonts w:ascii="Century Gothic" w:hAnsi="Century Gothic"/>
          <w:sz w:val="18"/>
          <w:szCs w:val="18"/>
        </w:rPr>
        <w:t xml:space="preserve"> Rok celotne dobave ja najkasneje v roku 12 mesecev od datuma podpisa pogodbe.</w:t>
      </w:r>
    </w:p>
    <w:p w14:paraId="6EFF28DA" w14:textId="77777777" w:rsidR="00C33C42" w:rsidRPr="00DA6903" w:rsidRDefault="00C33C42" w:rsidP="00C33C42">
      <w:pPr>
        <w:spacing w:line="288" w:lineRule="auto"/>
        <w:jc w:val="both"/>
        <w:rPr>
          <w:rFonts w:ascii="Century Gothic" w:hAnsi="Century Gothic" w:cs="Tahoma"/>
          <w:bCs/>
          <w:sz w:val="18"/>
          <w:szCs w:val="18"/>
        </w:rPr>
      </w:pPr>
    </w:p>
    <w:p w14:paraId="4DCF21DD" w14:textId="2A77EB91" w:rsidR="00C33C42" w:rsidRPr="00DA6903" w:rsidRDefault="00C33C42" w:rsidP="00C33C42">
      <w:pPr>
        <w:spacing w:line="288" w:lineRule="auto"/>
        <w:jc w:val="both"/>
        <w:rPr>
          <w:rFonts w:ascii="Century Gothic" w:hAnsi="Century Gothic" w:cs="Tahoma"/>
          <w:sz w:val="18"/>
          <w:szCs w:val="18"/>
        </w:rPr>
      </w:pPr>
      <w:r w:rsidRPr="00DA6903">
        <w:rPr>
          <w:rFonts w:ascii="Century Gothic" w:hAnsi="Century Gothic" w:cs="Tahoma"/>
          <w:sz w:val="18"/>
          <w:szCs w:val="18"/>
        </w:rPr>
        <w:t>Ponudnik/</w:t>
      </w:r>
      <w:r w:rsidR="00DA6903" w:rsidRPr="00DA6903">
        <w:rPr>
          <w:rFonts w:ascii="Century Gothic" w:hAnsi="Century Gothic" w:cs="Tahoma"/>
          <w:sz w:val="18"/>
          <w:szCs w:val="18"/>
        </w:rPr>
        <w:t>dobavitelj</w:t>
      </w:r>
      <w:r w:rsidRPr="00DA6903">
        <w:rPr>
          <w:rFonts w:ascii="Century Gothic" w:hAnsi="Century Gothic" w:cs="Tahoma"/>
          <w:sz w:val="18"/>
          <w:szCs w:val="18"/>
        </w:rPr>
        <w:t xml:space="preserve"> in naročnik se lahko dogovorita za spremembo rokov za izvedbo predmeta javnega naročila z dodatki k sklenjeni pogodbi, kar ne predstavlja bistvene spremembe pogodbe.</w:t>
      </w:r>
    </w:p>
    <w:p w14:paraId="61232B2C" w14:textId="77777777" w:rsidR="00A722A4" w:rsidRPr="00DA6903" w:rsidRDefault="00A722A4" w:rsidP="00A722A4">
      <w:pPr>
        <w:spacing w:line="288" w:lineRule="auto"/>
        <w:ind w:left="720"/>
        <w:contextualSpacing/>
        <w:jc w:val="both"/>
        <w:rPr>
          <w:rFonts w:ascii="Tahoma" w:hAnsi="Tahoma" w:cs="Tahoma"/>
          <w:b/>
          <w:bCs/>
          <w:sz w:val="18"/>
          <w:szCs w:val="18"/>
        </w:rPr>
      </w:pPr>
    </w:p>
    <w:p w14:paraId="557CF321" w14:textId="7DC3167A" w:rsidR="00ED2E73" w:rsidRPr="00DA6903" w:rsidRDefault="00ED2E73" w:rsidP="007102EF">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99" w:name="_Toc173310457"/>
      <w:bookmarkStart w:id="100" w:name="_Toc235522702"/>
      <w:r w:rsidRPr="00DA6903">
        <w:rPr>
          <w:rFonts w:ascii="Century Gothic" w:hAnsi="Century Gothic" w:cs="Tahoma"/>
          <w:b/>
          <w:iCs/>
          <w:kern w:val="28"/>
          <w:sz w:val="18"/>
          <w:szCs w:val="18"/>
        </w:rPr>
        <w:t>1</w:t>
      </w:r>
      <w:r w:rsidR="0097298D" w:rsidRPr="00DA6903">
        <w:rPr>
          <w:rFonts w:ascii="Century Gothic" w:hAnsi="Century Gothic" w:cs="Tahoma"/>
          <w:b/>
          <w:iCs/>
          <w:kern w:val="28"/>
          <w:sz w:val="18"/>
          <w:szCs w:val="18"/>
        </w:rPr>
        <w:t xml:space="preserve">. </w:t>
      </w:r>
      <w:r w:rsidR="005F51B7" w:rsidRPr="00DA6903">
        <w:rPr>
          <w:rFonts w:ascii="Century Gothic" w:hAnsi="Century Gothic" w:cs="Tahoma"/>
          <w:b/>
          <w:iCs/>
          <w:kern w:val="28"/>
          <w:sz w:val="18"/>
          <w:szCs w:val="18"/>
        </w:rPr>
        <w:t>19</w:t>
      </w:r>
      <w:r w:rsidRPr="00DA6903">
        <w:rPr>
          <w:rFonts w:ascii="Century Gothic" w:hAnsi="Century Gothic" w:cs="Tahoma"/>
          <w:b/>
          <w:iCs/>
          <w:kern w:val="28"/>
          <w:sz w:val="18"/>
          <w:szCs w:val="18"/>
        </w:rPr>
        <w:t xml:space="preserve"> Okvirni sporazum</w:t>
      </w:r>
      <w:bookmarkEnd w:id="99"/>
      <w:bookmarkEnd w:id="100"/>
    </w:p>
    <w:p w14:paraId="3588100E" w14:textId="7B1A51D6" w:rsidR="00ED2E73" w:rsidRPr="00DA6903" w:rsidRDefault="00ED2E73" w:rsidP="00ED2E73">
      <w:pPr>
        <w:spacing w:line="312" w:lineRule="auto"/>
        <w:jc w:val="both"/>
        <w:rPr>
          <w:rFonts w:ascii="Century Gothic" w:hAnsi="Century Gothic" w:cs="Tahoma"/>
          <w:sz w:val="18"/>
          <w:szCs w:val="18"/>
        </w:rPr>
      </w:pPr>
      <w:r w:rsidRPr="00DA6903">
        <w:rPr>
          <w:rFonts w:ascii="Century Gothic" w:hAnsi="Century Gothic" w:cs="Tahoma"/>
          <w:sz w:val="18"/>
          <w:szCs w:val="18"/>
        </w:rPr>
        <w:t>Naročnik bo sklenil okvirni sporazum s 5 gospodarskimi subjekti, katerim bo priznana sposobnost ponudnika za predmetno obdobje (</w:t>
      </w:r>
      <w:r w:rsidR="00726306" w:rsidRPr="00DA6903">
        <w:rPr>
          <w:rFonts w:ascii="Century Gothic" w:hAnsi="Century Gothic" w:cs="Tahoma"/>
          <w:sz w:val="18"/>
          <w:szCs w:val="18"/>
        </w:rPr>
        <w:t>24 mesecev od datuma podpisa pogodbe</w:t>
      </w:r>
      <w:r w:rsidRPr="00DA6903">
        <w:rPr>
          <w:rFonts w:ascii="Century Gothic" w:hAnsi="Century Gothic" w:cs="Tahoma"/>
          <w:sz w:val="18"/>
          <w:szCs w:val="18"/>
        </w:rPr>
        <w:t xml:space="preserve">) skladno 48. členom ZJN-3 in pogodbo </w:t>
      </w:r>
      <w:r w:rsidRPr="00DA6903">
        <w:rPr>
          <w:rFonts w:ascii="Century Gothic" w:hAnsi="Century Gothic" w:cs="Tahoma"/>
          <w:sz w:val="18"/>
          <w:szCs w:val="18"/>
        </w:rPr>
        <w:lastRenderedPageBreak/>
        <w:t>za izvedbo 1. posameznega naročila s ponudnikom, ki bo oddal najugodnejšo ponudbo v postopku pogajanj skladno z merilom za oddajo posameznega naročila.</w:t>
      </w:r>
    </w:p>
    <w:p w14:paraId="3FDCC579" w14:textId="77777777" w:rsidR="00ED2E73" w:rsidRPr="00DA6903" w:rsidRDefault="00ED2E73" w:rsidP="00ED2E73">
      <w:pPr>
        <w:spacing w:line="312" w:lineRule="auto"/>
        <w:jc w:val="both"/>
        <w:rPr>
          <w:rFonts w:ascii="Century Gothic" w:hAnsi="Century Gothic" w:cs="Tahoma"/>
          <w:sz w:val="18"/>
          <w:szCs w:val="18"/>
        </w:rPr>
      </w:pPr>
    </w:p>
    <w:p w14:paraId="13908B60" w14:textId="77777777" w:rsidR="00ED2E73" w:rsidRPr="00DA6903" w:rsidRDefault="00ED2E73" w:rsidP="00ED2E73">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101" w:name="_Toc142568155"/>
      <w:bookmarkStart w:id="102" w:name="_Toc161220247"/>
      <w:bookmarkStart w:id="103" w:name="_Toc172813539"/>
      <w:bookmarkStart w:id="104" w:name="_Toc173227593"/>
      <w:bookmarkStart w:id="105" w:name="_Toc173305967"/>
      <w:bookmarkStart w:id="106" w:name="_Toc173310458"/>
      <w:bookmarkStart w:id="107" w:name="_Toc235522470"/>
      <w:bookmarkStart w:id="108" w:name="_Toc235522703"/>
      <w:r w:rsidRPr="00DA6903">
        <w:rPr>
          <w:rFonts w:ascii="Century Gothic" w:hAnsi="Century Gothic" w:cs="Tahoma"/>
          <w:bCs/>
          <w:iCs/>
          <w:kern w:val="28"/>
          <w:sz w:val="18"/>
          <w:szCs w:val="18"/>
        </w:rPr>
        <w:t>Naročnik opozarja ponudnike, da bosta okvirni sporazum in pogodba sklenjena v vsebini, ki izhaja iz vzorca dokumentacije oziroma je v skladu s to dokumentacijo.</w:t>
      </w:r>
      <w:bookmarkEnd w:id="101"/>
      <w:bookmarkEnd w:id="102"/>
      <w:bookmarkEnd w:id="103"/>
      <w:bookmarkEnd w:id="104"/>
      <w:bookmarkEnd w:id="105"/>
      <w:bookmarkEnd w:id="106"/>
      <w:bookmarkEnd w:id="107"/>
      <w:bookmarkEnd w:id="108"/>
    </w:p>
    <w:p w14:paraId="2B3FA23D" w14:textId="77777777" w:rsidR="00ED2E73" w:rsidRPr="00DA6903" w:rsidRDefault="00ED2E73" w:rsidP="00ED2E73">
      <w:pPr>
        <w:spacing w:line="288" w:lineRule="auto"/>
        <w:jc w:val="both"/>
        <w:rPr>
          <w:rFonts w:ascii="Century Gothic" w:hAnsi="Century Gothic" w:cs="Tahoma"/>
          <w:bCs/>
          <w:sz w:val="18"/>
          <w:szCs w:val="18"/>
        </w:rPr>
      </w:pPr>
    </w:p>
    <w:p w14:paraId="433FD920" w14:textId="77777777" w:rsidR="00ED2E73" w:rsidRPr="00DA6903" w:rsidRDefault="00ED2E73" w:rsidP="00ED2E73">
      <w:pPr>
        <w:spacing w:line="312" w:lineRule="auto"/>
        <w:jc w:val="both"/>
        <w:rPr>
          <w:rFonts w:ascii="Century Gothic" w:hAnsi="Century Gothic" w:cs="Tahoma"/>
          <w:sz w:val="18"/>
          <w:szCs w:val="18"/>
        </w:rPr>
      </w:pPr>
      <w:r w:rsidRPr="00DA6903">
        <w:rPr>
          <w:rFonts w:ascii="Century Gothic" w:hAnsi="Century Gothic" w:cs="Tahoma"/>
          <w:sz w:val="18"/>
          <w:szCs w:val="18"/>
        </w:rPr>
        <w:t>Naročnik izvaja okvirni sporazum iz razloga, ker ne more podrobneje opredeliti predmeta javnega naročila za celotno obdobje izvajanja javnega naročila. Predmet javnega naročila je namreč odvisen od vrste dejavnikov, ki v danem trenutku naročniku še niso znani za celotno obdobje oddaje javnega naročila.</w:t>
      </w:r>
    </w:p>
    <w:p w14:paraId="037967BC" w14:textId="77777777" w:rsidR="00ED2E73" w:rsidRPr="00DA6903" w:rsidRDefault="00ED2E73" w:rsidP="00ED2E73">
      <w:pPr>
        <w:spacing w:line="288" w:lineRule="auto"/>
        <w:jc w:val="both"/>
        <w:rPr>
          <w:rFonts w:ascii="Century Gothic" w:hAnsi="Century Gothic" w:cs="Tahoma"/>
          <w:bCs/>
          <w:sz w:val="18"/>
          <w:szCs w:val="18"/>
        </w:rPr>
      </w:pPr>
    </w:p>
    <w:p w14:paraId="638D593B" w14:textId="77777777" w:rsidR="00ED2E73" w:rsidRPr="00DA6903" w:rsidRDefault="00ED2E73" w:rsidP="00ED2E73">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Okvirni sporazum in pogodba se bosta pred podpisom vsebinsko prilagodila glede na to, ali bo izbrani ponudnik predložil skupno prijavo/ponudbo in podobno. </w:t>
      </w:r>
    </w:p>
    <w:p w14:paraId="40A526A4" w14:textId="77777777" w:rsidR="00ED2E73" w:rsidRPr="00DA6903" w:rsidRDefault="00ED2E73" w:rsidP="00ED2E73">
      <w:pPr>
        <w:spacing w:line="288" w:lineRule="auto"/>
        <w:jc w:val="both"/>
        <w:rPr>
          <w:rFonts w:ascii="Century Gothic" w:hAnsi="Century Gothic" w:cs="Tahoma"/>
          <w:bCs/>
          <w:sz w:val="18"/>
          <w:szCs w:val="18"/>
        </w:rPr>
      </w:pPr>
    </w:p>
    <w:p w14:paraId="1AC8453C" w14:textId="71664C54" w:rsidR="00ED2E73" w:rsidRPr="00DA6903" w:rsidRDefault="00ED2E73" w:rsidP="00ED2E73">
      <w:pPr>
        <w:spacing w:line="288" w:lineRule="auto"/>
        <w:jc w:val="both"/>
        <w:rPr>
          <w:rFonts w:ascii="Century Gothic" w:hAnsi="Century Gothic" w:cs="Tahoma"/>
          <w:b/>
          <w:sz w:val="18"/>
          <w:szCs w:val="18"/>
          <w:u w:val="single"/>
        </w:rPr>
      </w:pPr>
      <w:r w:rsidRPr="00DA6903">
        <w:rPr>
          <w:rFonts w:ascii="Century Gothic" w:hAnsi="Century Gothic" w:cs="Tahoma"/>
          <w:bCs/>
          <w:sz w:val="18"/>
          <w:szCs w:val="18"/>
        </w:rPr>
        <w:t xml:space="preserve">Naročnik bo sklenil okvirni sporazum s petimi (5) ponudniki </w:t>
      </w:r>
      <w:r w:rsidRPr="00DA6903">
        <w:rPr>
          <w:rFonts w:ascii="Century Gothic" w:hAnsi="Century Gothic" w:cs="Tahoma"/>
          <w:b/>
          <w:sz w:val="18"/>
          <w:szCs w:val="18"/>
        </w:rPr>
        <w:t xml:space="preserve">za obdobje </w:t>
      </w:r>
      <w:r w:rsidR="00A70D25" w:rsidRPr="00DA6903">
        <w:rPr>
          <w:rFonts w:ascii="Century Gothic" w:hAnsi="Century Gothic" w:cs="Tahoma"/>
          <w:b/>
          <w:sz w:val="18"/>
          <w:szCs w:val="18"/>
        </w:rPr>
        <w:t xml:space="preserve">24 mesecev od datuma podpisa </w:t>
      </w:r>
      <w:r w:rsidR="0002448F" w:rsidRPr="00DA6903">
        <w:rPr>
          <w:rFonts w:ascii="Century Gothic" w:hAnsi="Century Gothic" w:cs="Tahoma"/>
          <w:b/>
          <w:sz w:val="18"/>
          <w:szCs w:val="18"/>
        </w:rPr>
        <w:t>pogodbe</w:t>
      </w:r>
      <w:r w:rsidRPr="00DA6903">
        <w:rPr>
          <w:rFonts w:ascii="Century Gothic" w:hAnsi="Century Gothic" w:cs="Tahoma"/>
          <w:b/>
          <w:sz w:val="18"/>
          <w:szCs w:val="18"/>
        </w:rPr>
        <w:t xml:space="preserve">, katerim </w:t>
      </w:r>
      <w:r w:rsidRPr="00DA6903">
        <w:rPr>
          <w:rFonts w:ascii="Century Gothic" w:hAnsi="Century Gothic" w:cs="Tahoma"/>
          <w:b/>
          <w:sz w:val="18"/>
          <w:szCs w:val="18"/>
          <w:u w:val="single"/>
        </w:rPr>
        <w:t>bo priznana sposobnost ponudnika in uvrstitev med prvih pet skladno z merilom navedenim v točki 2.</w:t>
      </w:r>
      <w:r w:rsidR="003F7A55" w:rsidRPr="00DA6903">
        <w:rPr>
          <w:rFonts w:ascii="Century Gothic" w:hAnsi="Century Gothic" w:cs="Tahoma"/>
          <w:b/>
          <w:sz w:val="18"/>
          <w:szCs w:val="18"/>
          <w:u w:val="single"/>
        </w:rPr>
        <w:t>23</w:t>
      </w:r>
      <w:r w:rsidRPr="00DA6903">
        <w:rPr>
          <w:rFonts w:ascii="Century Gothic" w:hAnsi="Century Gothic" w:cs="Tahoma"/>
          <w:b/>
          <w:sz w:val="18"/>
          <w:szCs w:val="18"/>
          <w:u w:val="single"/>
        </w:rPr>
        <w:t xml:space="preserve"> te dokumentacije. </w:t>
      </w:r>
    </w:p>
    <w:p w14:paraId="1014D89B" w14:textId="77777777" w:rsidR="00ED2E73" w:rsidRPr="00DA6903" w:rsidRDefault="00ED2E73" w:rsidP="00ED2E73">
      <w:pPr>
        <w:spacing w:line="288" w:lineRule="auto"/>
        <w:jc w:val="both"/>
        <w:rPr>
          <w:rFonts w:ascii="Century Gothic" w:hAnsi="Century Gothic" w:cs="Tahoma"/>
          <w:b/>
          <w:sz w:val="18"/>
          <w:szCs w:val="18"/>
        </w:rPr>
      </w:pPr>
    </w:p>
    <w:p w14:paraId="0AC66291" w14:textId="77777777" w:rsidR="00ED2E73" w:rsidRPr="00DA6903" w:rsidRDefault="00ED2E73" w:rsidP="00ED2E73">
      <w:pPr>
        <w:spacing w:line="312" w:lineRule="auto"/>
        <w:jc w:val="both"/>
        <w:rPr>
          <w:rFonts w:ascii="Century Gothic" w:hAnsi="Century Gothic" w:cs="Tahoma"/>
          <w:sz w:val="18"/>
          <w:szCs w:val="18"/>
        </w:rPr>
      </w:pPr>
      <w:r w:rsidRPr="00DA6903">
        <w:rPr>
          <w:rFonts w:ascii="Century Gothic" w:hAnsi="Century Gothic" w:cs="Tahoma"/>
          <w:sz w:val="18"/>
          <w:szCs w:val="18"/>
        </w:rPr>
        <w:t xml:space="preserve">Naročnik bo sklenil okvirni sporazum z enim ponudnikom v primeru, če ne bo prejel dovolj prijav, ki izpolnjujejo pogoje iz razpisne dokumentacije. </w:t>
      </w:r>
    </w:p>
    <w:p w14:paraId="77C00740" w14:textId="77777777" w:rsidR="00ED2E73" w:rsidRPr="00DA6903" w:rsidRDefault="00ED2E73" w:rsidP="00ED2E73">
      <w:pPr>
        <w:spacing w:line="288" w:lineRule="auto"/>
        <w:jc w:val="both"/>
        <w:rPr>
          <w:rFonts w:ascii="Century Gothic" w:hAnsi="Century Gothic" w:cs="Tahoma"/>
          <w:b/>
          <w:sz w:val="18"/>
          <w:szCs w:val="18"/>
        </w:rPr>
      </w:pPr>
    </w:p>
    <w:p w14:paraId="2ACEB1B3" w14:textId="7F194D7B" w:rsidR="00AB49D4" w:rsidRPr="00DA6903" w:rsidRDefault="00ED2E73" w:rsidP="00AB49D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izvaja ponovno odpiranje konkurence skladno </w:t>
      </w:r>
      <w:r w:rsidR="00622F6B" w:rsidRPr="00DA6903">
        <w:rPr>
          <w:rFonts w:ascii="Century Gothic" w:hAnsi="Century Gothic" w:cs="Tahoma"/>
          <w:bCs/>
          <w:sz w:val="18"/>
          <w:szCs w:val="18"/>
        </w:rPr>
        <w:t>s (c) tč. (7) odstavka 48. čl. ZJN-3</w:t>
      </w:r>
      <w:r w:rsidRPr="00DA6903">
        <w:rPr>
          <w:rFonts w:ascii="Century Gothic" w:hAnsi="Century Gothic" w:cs="Tahoma"/>
          <w:bCs/>
          <w:sz w:val="18"/>
          <w:szCs w:val="18"/>
        </w:rPr>
        <w:t>skladno s potrebami naročnika</w:t>
      </w:r>
      <w:r w:rsidR="00AB49D4" w:rsidRPr="00DA6903">
        <w:rPr>
          <w:rFonts w:ascii="Century Gothic" w:hAnsi="Century Gothic" w:cs="Tahoma"/>
          <w:bCs/>
          <w:sz w:val="18"/>
          <w:szCs w:val="18"/>
        </w:rPr>
        <w:t xml:space="preserve">, </w:t>
      </w:r>
      <w:r w:rsidR="002D10E3" w:rsidRPr="00DA6903">
        <w:rPr>
          <w:rFonts w:ascii="Century Gothic" w:hAnsi="Century Gothic" w:cs="Tahoma"/>
          <w:bCs/>
          <w:sz w:val="18"/>
          <w:szCs w:val="18"/>
        </w:rPr>
        <w:t xml:space="preserve">in bo </w:t>
      </w:r>
      <w:r w:rsidR="00AB49D4" w:rsidRPr="00DA6903">
        <w:rPr>
          <w:rFonts w:ascii="Century Gothic" w:hAnsi="Century Gothic" w:cs="Tahoma"/>
          <w:bCs/>
          <w:sz w:val="18"/>
          <w:szCs w:val="18"/>
        </w:rPr>
        <w:t xml:space="preserve"> med ponudniki s katerimi bo imel sklenjen okvirni sporazum, odpiral konkurenco v naslednji dinamiki:</w:t>
      </w:r>
    </w:p>
    <w:p w14:paraId="5683E57C" w14:textId="77777777" w:rsidR="00AB49D4" w:rsidRPr="00DA6903" w:rsidRDefault="00AB49D4" w:rsidP="00AB49D4">
      <w:pPr>
        <w:numPr>
          <w:ilvl w:val="0"/>
          <w:numId w:val="36"/>
        </w:numPr>
        <w:spacing w:line="288" w:lineRule="auto"/>
        <w:jc w:val="both"/>
        <w:rPr>
          <w:rFonts w:ascii="Century Gothic" w:hAnsi="Century Gothic" w:cs="Tahoma"/>
          <w:bCs/>
          <w:sz w:val="18"/>
          <w:szCs w:val="18"/>
        </w:rPr>
      </w:pPr>
      <w:r w:rsidRPr="00DA6903">
        <w:rPr>
          <w:rFonts w:ascii="Century Gothic" w:hAnsi="Century Gothic" w:cs="Tahoma"/>
          <w:bCs/>
          <w:sz w:val="18"/>
          <w:szCs w:val="18"/>
        </w:rPr>
        <w:t>Za obseg dejanskega blaga za prvo obdobje 12 mesecev z možnostjo podaljšanja, na podlagi obsega in ponudbenih cen iz postopka naročila male vrednosti s pogajanji (v nadaljevanju prvo posamezno naročilo).</w:t>
      </w:r>
    </w:p>
    <w:p w14:paraId="1D07AE80" w14:textId="77777777" w:rsidR="00AB49D4" w:rsidRPr="00DA6903" w:rsidRDefault="00AB49D4" w:rsidP="00AB49D4">
      <w:pPr>
        <w:numPr>
          <w:ilvl w:val="0"/>
          <w:numId w:val="36"/>
        </w:numPr>
        <w:spacing w:line="288" w:lineRule="auto"/>
        <w:jc w:val="both"/>
        <w:rPr>
          <w:rFonts w:ascii="Century Gothic" w:hAnsi="Century Gothic" w:cs="Tahoma"/>
          <w:bCs/>
          <w:sz w:val="18"/>
          <w:szCs w:val="18"/>
        </w:rPr>
      </w:pPr>
      <w:r w:rsidRPr="00DA6903">
        <w:rPr>
          <w:rFonts w:ascii="Century Gothic" w:hAnsi="Century Gothic" w:cs="Tahoma"/>
          <w:bCs/>
          <w:sz w:val="18"/>
          <w:szCs w:val="18"/>
        </w:rPr>
        <w:t>Za nadaljnja posamezna naročila naročnika obdobno predvidoma vsakih 12 mesecev, lahko pa tudi v daljšem ali krajšem časovnem obdobju v skladu s potrebami naročnika (v nadaljevanju posamezno naročilo).</w:t>
      </w:r>
    </w:p>
    <w:p w14:paraId="4ABE1FEB" w14:textId="77777777" w:rsidR="00AB49D4" w:rsidRPr="00DA6903" w:rsidRDefault="00AB49D4" w:rsidP="00AB49D4">
      <w:pPr>
        <w:spacing w:line="288" w:lineRule="auto"/>
        <w:jc w:val="both"/>
        <w:rPr>
          <w:rFonts w:ascii="Century Gothic" w:hAnsi="Century Gothic" w:cs="Tahoma"/>
          <w:bCs/>
          <w:sz w:val="18"/>
          <w:szCs w:val="18"/>
        </w:rPr>
      </w:pPr>
    </w:p>
    <w:p w14:paraId="7ADB55C8" w14:textId="77777777" w:rsidR="00AB49D4" w:rsidRPr="00DA6903" w:rsidRDefault="00AB49D4" w:rsidP="00AB49D4">
      <w:pPr>
        <w:spacing w:line="288" w:lineRule="auto"/>
        <w:jc w:val="both"/>
        <w:rPr>
          <w:rFonts w:ascii="Century Gothic" w:hAnsi="Century Gothic" w:cs="Tahoma"/>
          <w:bCs/>
          <w:sz w:val="18"/>
          <w:szCs w:val="18"/>
        </w:rPr>
      </w:pPr>
      <w:r w:rsidRPr="00DA6903">
        <w:rPr>
          <w:rFonts w:ascii="Century Gothic" w:hAnsi="Century Gothic" w:cs="Tahoma"/>
          <w:bCs/>
          <w:sz w:val="18"/>
          <w:szCs w:val="18"/>
        </w:rPr>
        <w:t>Odpiranje konkurence posameznega naročila bo praviloma potekalo preko sistema e-JN ali na drug način, ki bo v času odpiranja konkurence skladen s pravili JN, pri čemer bo naročnik opredelil način in rok oddaje ponudbe.</w:t>
      </w:r>
    </w:p>
    <w:p w14:paraId="4B76CA93" w14:textId="77777777" w:rsidR="00AB49D4" w:rsidRPr="00DA6903" w:rsidRDefault="00AB49D4" w:rsidP="00AB49D4">
      <w:pPr>
        <w:spacing w:line="288" w:lineRule="auto"/>
        <w:jc w:val="both"/>
        <w:rPr>
          <w:rFonts w:ascii="Century Gothic" w:hAnsi="Century Gothic" w:cs="Tahoma"/>
          <w:bCs/>
          <w:sz w:val="18"/>
          <w:szCs w:val="18"/>
        </w:rPr>
      </w:pPr>
    </w:p>
    <w:p w14:paraId="2746390E" w14:textId="77777777" w:rsidR="00AB49D4" w:rsidRPr="00DA6903" w:rsidRDefault="00AB49D4" w:rsidP="00AB49D4">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si pridružuje izvesti posamezno naročilo tudi za krajše časovno obdobje ali za vnaprej določeno količino.</w:t>
      </w:r>
    </w:p>
    <w:p w14:paraId="4C0784C8" w14:textId="77777777" w:rsidR="00AB49D4" w:rsidRPr="00DA6903" w:rsidRDefault="00AB49D4" w:rsidP="00AB49D4">
      <w:pPr>
        <w:spacing w:line="288" w:lineRule="auto"/>
        <w:jc w:val="both"/>
        <w:rPr>
          <w:rFonts w:ascii="Century Gothic" w:hAnsi="Century Gothic" w:cs="Tahoma"/>
          <w:bCs/>
          <w:sz w:val="18"/>
          <w:szCs w:val="18"/>
        </w:rPr>
      </w:pPr>
    </w:p>
    <w:p w14:paraId="577DDD6C" w14:textId="77777777" w:rsidR="00AB49D4" w:rsidRPr="00DA6903" w:rsidRDefault="00AB49D4" w:rsidP="00AB49D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Posamezno naročilo bo naročnik oddal ponudniku, ki je na podlagi naročnikovega povabila oddal najugodnejšo ponudbo glede na razpisano merilo. Naročnik bo pri posameznemu naročilu uporabil merilo ekonomsko najugodnejše ponudbe, v katerem bo največji ali edini </w:t>
      </w:r>
      <w:proofErr w:type="spellStart"/>
      <w:r w:rsidRPr="00DA6903">
        <w:rPr>
          <w:rFonts w:ascii="Century Gothic" w:hAnsi="Century Gothic" w:cs="Tahoma"/>
          <w:bCs/>
          <w:sz w:val="18"/>
          <w:szCs w:val="18"/>
        </w:rPr>
        <w:t>ponder</w:t>
      </w:r>
      <w:proofErr w:type="spellEnd"/>
      <w:r w:rsidRPr="00DA6903">
        <w:rPr>
          <w:rFonts w:ascii="Century Gothic" w:hAnsi="Century Gothic" w:cs="Tahoma"/>
          <w:bCs/>
          <w:sz w:val="18"/>
          <w:szCs w:val="18"/>
        </w:rPr>
        <w:t xml:space="preserve"> predstavljala najnižja skupna ponudbena vrednost brez DDV.</w:t>
      </w:r>
    </w:p>
    <w:p w14:paraId="12A4603D" w14:textId="77777777" w:rsidR="00AB49D4" w:rsidRPr="00DA6903" w:rsidRDefault="00AB49D4" w:rsidP="00AB49D4">
      <w:pPr>
        <w:spacing w:line="288" w:lineRule="auto"/>
        <w:jc w:val="both"/>
        <w:rPr>
          <w:rFonts w:ascii="Century Gothic" w:hAnsi="Century Gothic" w:cs="Tahoma"/>
          <w:bCs/>
          <w:sz w:val="18"/>
          <w:szCs w:val="18"/>
        </w:rPr>
      </w:pPr>
    </w:p>
    <w:p w14:paraId="470CBC22" w14:textId="77777777" w:rsidR="00AB49D4" w:rsidRPr="00DA6903" w:rsidRDefault="00AB49D4" w:rsidP="00AB49D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bo ponudnike obvestil o izidu odpiranja konkurence z objavo odločitve o oddaji posameznega naročila na portalu javnih naročil. </w:t>
      </w:r>
    </w:p>
    <w:p w14:paraId="1CE31365" w14:textId="4E9A3220" w:rsidR="00ED2E73" w:rsidRPr="00DA6903" w:rsidRDefault="00ED2E73" w:rsidP="00ED2E73">
      <w:pPr>
        <w:spacing w:line="288" w:lineRule="auto"/>
        <w:jc w:val="both"/>
        <w:rPr>
          <w:rFonts w:ascii="Century Gothic" w:hAnsi="Century Gothic" w:cs="Tahoma"/>
          <w:bCs/>
          <w:sz w:val="18"/>
          <w:szCs w:val="18"/>
        </w:rPr>
      </w:pPr>
    </w:p>
    <w:p w14:paraId="536FA2A3" w14:textId="77777777" w:rsidR="00ED2E73" w:rsidRPr="00DA6903" w:rsidRDefault="00ED2E73" w:rsidP="00ED2E73">
      <w:pPr>
        <w:spacing w:line="288" w:lineRule="auto"/>
        <w:jc w:val="both"/>
        <w:rPr>
          <w:rFonts w:ascii="Century Gothic" w:hAnsi="Century Gothic" w:cs="Tahoma"/>
          <w:sz w:val="18"/>
          <w:szCs w:val="18"/>
        </w:rPr>
      </w:pPr>
      <w:r w:rsidRPr="00DA6903">
        <w:rPr>
          <w:rFonts w:ascii="Century Gothic" w:hAnsi="Century Gothic" w:cs="Tahoma"/>
          <w:sz w:val="18"/>
          <w:szCs w:val="18"/>
        </w:rPr>
        <w:t>V primeru, da izbrani ponudnik ne opravi dobave v dogovorjenih rokih, kvaliteti oz. količini, ali ne zaključi uspešno vseh  dobav, lahko naročnik le-te naroči drugje na trgu, ob upoštevanju določil ZJN-3, pri čemer je izvajalec obvezan naročniku povrniti razliko do dosežene cene (kritni kup), hkrati pa ima naročnik tudi pravico do zaračunavanja manipulativnih stroškov v višini 5% vrednosti predmetne storitve (</w:t>
      </w:r>
      <w:proofErr w:type="spellStart"/>
      <w:r w:rsidRPr="00DA6903">
        <w:rPr>
          <w:rFonts w:ascii="Century Gothic" w:hAnsi="Century Gothic" w:cs="Tahoma"/>
          <w:sz w:val="18"/>
          <w:szCs w:val="18"/>
        </w:rPr>
        <w:t>t.j</w:t>
      </w:r>
      <w:proofErr w:type="spellEnd"/>
      <w:r w:rsidRPr="00DA6903">
        <w:rPr>
          <w:rFonts w:ascii="Century Gothic" w:hAnsi="Century Gothic" w:cs="Tahoma"/>
          <w:sz w:val="18"/>
          <w:szCs w:val="18"/>
        </w:rPr>
        <w:t>. storitve za katero se opravlja kritni kup).</w:t>
      </w:r>
    </w:p>
    <w:p w14:paraId="7CBF30EF" w14:textId="77777777" w:rsidR="00ED2E73" w:rsidRPr="00DA6903" w:rsidRDefault="00ED2E73" w:rsidP="00ED2E73">
      <w:pPr>
        <w:spacing w:line="288" w:lineRule="auto"/>
        <w:jc w:val="both"/>
        <w:rPr>
          <w:rFonts w:ascii="Century Gothic" w:hAnsi="Century Gothic" w:cs="Tahoma"/>
          <w:sz w:val="18"/>
          <w:szCs w:val="18"/>
        </w:rPr>
      </w:pPr>
    </w:p>
    <w:p w14:paraId="4DC54C57" w14:textId="77777777" w:rsidR="00ED2E73" w:rsidRPr="00DA6903" w:rsidRDefault="00ED2E73" w:rsidP="00ED2E73">
      <w:pPr>
        <w:spacing w:line="288" w:lineRule="auto"/>
        <w:jc w:val="both"/>
        <w:rPr>
          <w:rFonts w:ascii="Century Gothic" w:hAnsi="Century Gothic" w:cs="Tahoma"/>
          <w:sz w:val="18"/>
          <w:szCs w:val="18"/>
        </w:rPr>
      </w:pPr>
      <w:r w:rsidRPr="00DA6903">
        <w:rPr>
          <w:rFonts w:ascii="Century Gothic" w:hAnsi="Century Gothic" w:cs="Tahoma"/>
          <w:sz w:val="18"/>
          <w:szCs w:val="18"/>
        </w:rPr>
        <w:t>Naročnik se z okvirnim sporazumom ne zavezuje, da bo naročil določen obseg dobav v tem javnem naročilu, saj so le-te količinsko in časovno odvisna od dejanskih potreb naročnika.</w:t>
      </w:r>
    </w:p>
    <w:p w14:paraId="250E87D7" w14:textId="77777777" w:rsidR="00ED2E73" w:rsidRPr="00DA6903" w:rsidRDefault="00ED2E73" w:rsidP="00ED2E73">
      <w:pPr>
        <w:spacing w:line="288" w:lineRule="auto"/>
        <w:jc w:val="both"/>
        <w:rPr>
          <w:rFonts w:ascii="Century Gothic" w:hAnsi="Century Gothic" w:cs="Tahoma"/>
          <w:bCs/>
          <w:sz w:val="18"/>
          <w:szCs w:val="18"/>
        </w:rPr>
      </w:pPr>
    </w:p>
    <w:p w14:paraId="397DFB9A" w14:textId="77777777" w:rsidR="00ED2E73" w:rsidRPr="00DA6903" w:rsidRDefault="00ED2E73" w:rsidP="00ED2E73">
      <w:pPr>
        <w:spacing w:line="288" w:lineRule="auto"/>
        <w:jc w:val="both"/>
        <w:rPr>
          <w:rFonts w:ascii="Century Gothic" w:hAnsi="Century Gothic" w:cs="Tahoma"/>
          <w:bCs/>
          <w:sz w:val="18"/>
          <w:szCs w:val="18"/>
        </w:rPr>
      </w:pPr>
      <w:r w:rsidRPr="00DA6903">
        <w:rPr>
          <w:rFonts w:ascii="Century Gothic" w:hAnsi="Century Gothic" w:cs="Tahoma"/>
          <w:bCs/>
          <w:sz w:val="18"/>
          <w:szCs w:val="18"/>
        </w:rPr>
        <w:lastRenderedPageBreak/>
        <w:t>Vzorec okvirnega sporazuma je sestavni del te razpisne dokumentacije. Ponudnik potrdi, da se strinja z vsebino okvirnega sporazuma s podpisom ESPD (v »Del VI: Sklepne izjave«). Naročnik izbranemu ponudnikom ne bo dovolil spreminjanja pogodbenih določil.</w:t>
      </w:r>
    </w:p>
    <w:p w14:paraId="312A1B23" w14:textId="77777777" w:rsidR="00ED2E73" w:rsidRPr="00DA6903" w:rsidRDefault="00ED2E73" w:rsidP="00ED2E73">
      <w:pPr>
        <w:spacing w:line="288" w:lineRule="auto"/>
        <w:jc w:val="both"/>
        <w:rPr>
          <w:rFonts w:ascii="Century Gothic" w:hAnsi="Century Gothic" w:cs="Tahoma"/>
          <w:bCs/>
          <w:sz w:val="18"/>
          <w:szCs w:val="18"/>
        </w:rPr>
      </w:pPr>
    </w:p>
    <w:p w14:paraId="375FDF8A" w14:textId="77777777" w:rsidR="00ED2E73" w:rsidRPr="00DA6903" w:rsidRDefault="00ED2E73" w:rsidP="00ED2E73">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Izbrani ponudnik mora posredovati podpisano in žigosano pogodbo oz. okvirni sporazum najkasneje v roku osem (8) delovnih dni po pozivu k podpisu pogodbe oz. okvirnega sporazuma. </w:t>
      </w:r>
    </w:p>
    <w:p w14:paraId="0972AAD4" w14:textId="77777777" w:rsidR="00341EBE" w:rsidRPr="00DA6903" w:rsidRDefault="00341EBE" w:rsidP="00ED2E73">
      <w:pPr>
        <w:spacing w:line="288" w:lineRule="auto"/>
        <w:jc w:val="both"/>
        <w:rPr>
          <w:rFonts w:ascii="Century Gothic" w:hAnsi="Century Gothic" w:cs="Tahoma"/>
          <w:sz w:val="18"/>
          <w:szCs w:val="18"/>
        </w:rPr>
      </w:pPr>
    </w:p>
    <w:p w14:paraId="4578DF1D" w14:textId="77777777" w:rsidR="00341EBE" w:rsidRPr="00DA6903" w:rsidRDefault="00341EBE" w:rsidP="00341EB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si pridržuje pravico, da z izbranim izvajalcem sklene sporazum le v primeru zagotovljenih sredstev, prav tako si pridržuje pravico, da v primeru, če ne bo imel zagotovljenih vseh finančnih in ostalih sredstev, ne izbere nobenega ponudnika oz. razveljavi javno naročilo ali zmanjša obseg dobav in storitev.  </w:t>
      </w:r>
    </w:p>
    <w:p w14:paraId="491424D1" w14:textId="77777777" w:rsidR="00341EBE" w:rsidRPr="00DA6903" w:rsidRDefault="00341EBE" w:rsidP="00341EBE">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Hkrati si  naročnik pridržuje pravico, podaljšati rok trajanja okvirnega sporazuma z izbranim dobaviteljem, v tem primeru naročnik in izbrani dobavitelj skleneta dodatek k sklenjenemu okvirnemu sporazumu. </w:t>
      </w:r>
    </w:p>
    <w:p w14:paraId="7A5C1F91" w14:textId="77777777" w:rsidR="00341EBE" w:rsidRPr="00DA6903" w:rsidRDefault="00341EBE" w:rsidP="00ED2E73">
      <w:pPr>
        <w:spacing w:line="288" w:lineRule="auto"/>
        <w:jc w:val="both"/>
        <w:rPr>
          <w:rFonts w:ascii="Century Gothic" w:hAnsi="Century Gothic" w:cs="Tahoma"/>
          <w:sz w:val="18"/>
          <w:szCs w:val="18"/>
        </w:rPr>
      </w:pPr>
    </w:p>
    <w:p w14:paraId="740F7218" w14:textId="77777777" w:rsidR="00ED2E73" w:rsidRPr="00DA6903" w:rsidRDefault="00ED2E73" w:rsidP="00ED2E73">
      <w:pPr>
        <w:spacing w:line="288" w:lineRule="auto"/>
        <w:jc w:val="both"/>
        <w:rPr>
          <w:rFonts w:ascii="Century Gothic" w:hAnsi="Century Gothic" w:cs="Tahoma"/>
          <w:sz w:val="18"/>
          <w:szCs w:val="18"/>
        </w:rPr>
      </w:pPr>
    </w:p>
    <w:p w14:paraId="0F98EF11" w14:textId="77777777" w:rsidR="00ED2E73" w:rsidRPr="00DA6903" w:rsidRDefault="00ED2E73" w:rsidP="00ED2E73">
      <w:pPr>
        <w:spacing w:line="288" w:lineRule="auto"/>
        <w:jc w:val="both"/>
        <w:rPr>
          <w:rFonts w:ascii="Century Gothic" w:hAnsi="Century Gothic" w:cs="Tahoma"/>
          <w:i/>
          <w:iCs/>
          <w:sz w:val="18"/>
          <w:szCs w:val="18"/>
        </w:rPr>
      </w:pPr>
      <w:r w:rsidRPr="00DA6903">
        <w:rPr>
          <w:rFonts w:ascii="Century Gothic" w:hAnsi="Century Gothic" w:cs="Tahoma"/>
          <w:b/>
          <w:bCs/>
          <w:sz w:val="18"/>
          <w:szCs w:val="18"/>
        </w:rPr>
        <w:t>OPOMBA:</w:t>
      </w:r>
      <w:r w:rsidRPr="00DA6903">
        <w:rPr>
          <w:rFonts w:ascii="Century Gothic" w:hAnsi="Century Gothic" w:cs="Tahoma"/>
          <w:sz w:val="18"/>
          <w:szCs w:val="18"/>
        </w:rPr>
        <w:t xml:space="preserve"> </w:t>
      </w:r>
      <w:r w:rsidRPr="00DA6903">
        <w:rPr>
          <w:rFonts w:ascii="Century Gothic" w:hAnsi="Century Gothic" w:cs="Tahoma"/>
          <w:i/>
          <w:iCs/>
          <w:sz w:val="18"/>
          <w:szCs w:val="18"/>
        </w:rPr>
        <w:t>Naročnik bo skladno z določili ZJN-3, na Portalu javnih naročil najprej objavil Odločitev o izbiri strank okvirnega sporazuma. Po poteku pravnomočnosti pa bo prav tako na Portalu javnih naročil objavil Odločitev o oddaji 1. posameznega naročila.</w:t>
      </w:r>
    </w:p>
    <w:p w14:paraId="476F92E5" w14:textId="77777777" w:rsidR="00ED2E73" w:rsidRPr="00DA6903" w:rsidRDefault="00ED2E73" w:rsidP="00ED2E73">
      <w:pPr>
        <w:spacing w:line="288" w:lineRule="auto"/>
        <w:jc w:val="both"/>
        <w:rPr>
          <w:rFonts w:ascii="Century Gothic" w:hAnsi="Century Gothic" w:cs="Tahoma"/>
          <w:bCs/>
          <w:sz w:val="18"/>
          <w:szCs w:val="18"/>
        </w:rPr>
      </w:pPr>
    </w:p>
    <w:p w14:paraId="409A9950" w14:textId="4B056414" w:rsidR="0059260C" w:rsidRPr="00DA6903" w:rsidRDefault="0097298D" w:rsidP="003F7A55">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09" w:name="_Toc3476748"/>
      <w:bookmarkStart w:id="110" w:name="_Toc50641544"/>
      <w:bookmarkStart w:id="111" w:name="_Toc161220248"/>
      <w:bookmarkStart w:id="112" w:name="_Toc172813540"/>
      <w:bookmarkStart w:id="113" w:name="_Toc173310459"/>
      <w:bookmarkStart w:id="114" w:name="_Toc235522471"/>
      <w:bookmarkStart w:id="115" w:name="_Toc235522704"/>
      <w:bookmarkStart w:id="116" w:name="_Toc67914153"/>
      <w:bookmarkStart w:id="117" w:name="_Toc78461490"/>
      <w:r w:rsidRPr="00DA6903">
        <w:rPr>
          <w:rFonts w:ascii="Century Gothic" w:hAnsi="Century Gothic" w:cs="Tahoma"/>
          <w:b/>
          <w:iCs/>
          <w:kern w:val="28"/>
          <w:sz w:val="18"/>
          <w:szCs w:val="18"/>
        </w:rPr>
        <w:t>1.</w:t>
      </w:r>
      <w:r w:rsidR="005F51B7" w:rsidRPr="00DA6903">
        <w:rPr>
          <w:rFonts w:ascii="Century Gothic" w:hAnsi="Century Gothic" w:cs="Tahoma"/>
          <w:b/>
          <w:iCs/>
          <w:kern w:val="28"/>
          <w:sz w:val="18"/>
          <w:szCs w:val="18"/>
        </w:rPr>
        <w:t>20</w:t>
      </w:r>
      <w:r w:rsidR="0059260C" w:rsidRPr="00DA6903">
        <w:rPr>
          <w:rFonts w:ascii="Century Gothic" w:hAnsi="Century Gothic" w:cs="Tahoma"/>
          <w:b/>
          <w:iCs/>
          <w:kern w:val="28"/>
          <w:sz w:val="18"/>
          <w:szCs w:val="18"/>
        </w:rPr>
        <w:t xml:space="preserve"> </w:t>
      </w:r>
      <w:bookmarkEnd w:id="109"/>
      <w:r w:rsidR="0059260C" w:rsidRPr="00DA6903">
        <w:rPr>
          <w:rFonts w:ascii="Century Gothic" w:hAnsi="Century Gothic" w:cs="Tahoma"/>
          <w:b/>
          <w:iCs/>
          <w:kern w:val="28"/>
          <w:sz w:val="18"/>
          <w:szCs w:val="18"/>
        </w:rPr>
        <w:t>Sklenitev pogodbe o oddaji posameznega naročila</w:t>
      </w:r>
      <w:bookmarkEnd w:id="110"/>
      <w:bookmarkEnd w:id="111"/>
      <w:bookmarkEnd w:id="112"/>
      <w:bookmarkEnd w:id="113"/>
      <w:bookmarkEnd w:id="114"/>
      <w:bookmarkEnd w:id="115"/>
      <w:r w:rsidR="0059260C" w:rsidRPr="00DA6903">
        <w:rPr>
          <w:rFonts w:ascii="Century Gothic" w:hAnsi="Century Gothic" w:cs="Tahoma"/>
          <w:b/>
          <w:iCs/>
          <w:kern w:val="28"/>
          <w:sz w:val="18"/>
          <w:szCs w:val="18"/>
        </w:rPr>
        <w:t xml:space="preserve"> </w:t>
      </w:r>
      <w:bookmarkEnd w:id="116"/>
      <w:bookmarkEnd w:id="117"/>
    </w:p>
    <w:p w14:paraId="05F86CCE"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t>Naročnik bo izbranim ponudnikom s katerimi ima sklenjen okvirni sporazum, oddajal:</w:t>
      </w:r>
    </w:p>
    <w:p w14:paraId="2672CD0A" w14:textId="77777777" w:rsidR="0059260C" w:rsidRPr="00DA6903" w:rsidRDefault="0059260C" w:rsidP="0059260C">
      <w:pPr>
        <w:numPr>
          <w:ilvl w:val="0"/>
          <w:numId w:val="35"/>
        </w:numPr>
        <w:spacing w:line="288" w:lineRule="auto"/>
        <w:ind w:left="426" w:hanging="284"/>
        <w:contextualSpacing/>
        <w:jc w:val="both"/>
        <w:rPr>
          <w:rFonts w:ascii="Century Gothic" w:hAnsi="Century Gothic" w:cs="Tahoma"/>
          <w:sz w:val="18"/>
          <w:szCs w:val="18"/>
        </w:rPr>
      </w:pPr>
      <w:r w:rsidRPr="00DA6903">
        <w:rPr>
          <w:rFonts w:ascii="Century Gothic" w:hAnsi="Century Gothic" w:cs="Tahoma"/>
          <w:sz w:val="18"/>
          <w:szCs w:val="18"/>
        </w:rPr>
        <w:t>posamezna naročila na podlagi sporazuma v skladu s pogoji iz okvirnega sporazuma,</w:t>
      </w:r>
    </w:p>
    <w:p w14:paraId="1D30C6EF" w14:textId="77777777" w:rsidR="0059260C" w:rsidRPr="00DA6903" w:rsidRDefault="0059260C" w:rsidP="0059260C">
      <w:pPr>
        <w:numPr>
          <w:ilvl w:val="0"/>
          <w:numId w:val="35"/>
        </w:numPr>
        <w:spacing w:line="288" w:lineRule="auto"/>
        <w:ind w:left="426" w:hanging="284"/>
        <w:contextualSpacing/>
        <w:jc w:val="both"/>
        <w:rPr>
          <w:rFonts w:ascii="Century Gothic" w:hAnsi="Century Gothic" w:cs="Tahoma"/>
          <w:sz w:val="18"/>
          <w:szCs w:val="18"/>
        </w:rPr>
      </w:pPr>
      <w:r w:rsidRPr="00DA6903">
        <w:rPr>
          <w:rFonts w:ascii="Century Gothic" w:hAnsi="Century Gothic" w:cs="Tahoma"/>
          <w:sz w:val="18"/>
          <w:szCs w:val="18"/>
        </w:rPr>
        <w:t>za obseg dejanskih storitev, ki so že znane na podlagi cen iz oddane ponudbe,</w:t>
      </w:r>
    </w:p>
    <w:p w14:paraId="734C918B" w14:textId="77777777" w:rsidR="0059260C" w:rsidRPr="00DA6903" w:rsidRDefault="0059260C" w:rsidP="0059260C">
      <w:pPr>
        <w:spacing w:line="288" w:lineRule="auto"/>
        <w:ind w:left="142"/>
        <w:contextualSpacing/>
        <w:jc w:val="both"/>
        <w:rPr>
          <w:rFonts w:ascii="Century Gothic" w:hAnsi="Century Gothic" w:cs="Tahoma"/>
          <w:sz w:val="18"/>
          <w:szCs w:val="18"/>
        </w:rPr>
      </w:pPr>
    </w:p>
    <w:p w14:paraId="5B786FB7" w14:textId="77777777" w:rsidR="0059260C" w:rsidRPr="00DA6903" w:rsidRDefault="0059260C" w:rsidP="0059260C">
      <w:pPr>
        <w:spacing w:line="288" w:lineRule="auto"/>
        <w:ind w:left="142"/>
        <w:contextualSpacing/>
        <w:jc w:val="both"/>
        <w:rPr>
          <w:rFonts w:ascii="Century Gothic" w:hAnsi="Century Gothic" w:cs="Tahoma"/>
          <w:sz w:val="18"/>
          <w:szCs w:val="18"/>
        </w:rPr>
      </w:pPr>
      <w:r w:rsidRPr="00DA6903">
        <w:rPr>
          <w:rFonts w:ascii="Century Gothic" w:hAnsi="Century Gothic" w:cs="Tahoma"/>
          <w:sz w:val="18"/>
          <w:szCs w:val="18"/>
        </w:rPr>
        <w:t>Izmed ponudnikov s katerimi bo sklenjen okvirni sporazum, bo naročnik izbral  ponudnika za izvedbo prvega naročila javnega naročila za predmetno obdobje z možnostjo podaljšanja na podlagi končne skupne ponudbene vrednosti iz postopka s pogajanji z objavo.</w:t>
      </w:r>
    </w:p>
    <w:p w14:paraId="3662A0D0" w14:textId="77777777" w:rsidR="0059260C" w:rsidRPr="00DA6903" w:rsidRDefault="0059260C" w:rsidP="0059260C">
      <w:pPr>
        <w:spacing w:line="288" w:lineRule="auto"/>
        <w:jc w:val="both"/>
        <w:rPr>
          <w:rFonts w:ascii="Century Gothic" w:hAnsi="Century Gothic" w:cs="Tahoma"/>
          <w:sz w:val="18"/>
          <w:szCs w:val="18"/>
        </w:rPr>
      </w:pPr>
    </w:p>
    <w:p w14:paraId="00C02388" w14:textId="77777777" w:rsidR="0059260C" w:rsidRPr="00DA6903" w:rsidRDefault="0059260C" w:rsidP="0059260C">
      <w:pPr>
        <w:spacing w:line="288" w:lineRule="auto"/>
        <w:jc w:val="both"/>
        <w:rPr>
          <w:rFonts w:ascii="Century Gothic" w:hAnsi="Century Gothic" w:cs="Tahoma"/>
          <w:sz w:val="18"/>
          <w:szCs w:val="18"/>
        </w:rPr>
      </w:pPr>
    </w:p>
    <w:p w14:paraId="661FD552"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t>Naročnik se z okvirnim sporazumom ne zavezuje, da bo naročil določen obseg storitev, saj je le-to količinsko in časovno odvisno od dejanskih potreb naročnika, ter je v času sklepanja okvirnega sporazuma objektivno neugotovljiv.</w:t>
      </w:r>
    </w:p>
    <w:p w14:paraId="6E479E7A" w14:textId="77777777" w:rsidR="0059260C" w:rsidRPr="00DA6903" w:rsidRDefault="0059260C" w:rsidP="0059260C">
      <w:pPr>
        <w:spacing w:line="288" w:lineRule="auto"/>
        <w:jc w:val="both"/>
        <w:rPr>
          <w:rFonts w:ascii="Century Gothic" w:hAnsi="Century Gothic" w:cs="Tahoma"/>
          <w:color w:val="FF0000"/>
          <w:sz w:val="18"/>
          <w:szCs w:val="18"/>
        </w:rPr>
      </w:pPr>
    </w:p>
    <w:p w14:paraId="4C97A502"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t>Zahteve naročnika v zvezi s predmetom naročila so razvidne iz tehničnih zahtev naročnika, ki so sestavni del te dokumentacije v zvezi z oddajo javnega naročila.</w:t>
      </w:r>
    </w:p>
    <w:p w14:paraId="70A20CC6"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t>Za posamezno naročilo bo naročnik v okviru posameznega povpraševanja/povabila poleg ostalih zahtev podal tudi podrobno specifikacijo storitve in število kopalnic, katere obnovo naroča za posamezno obdobje. Izbrani ponudniki bodo morali izvesti predmetno storitev pod pogoji in na način kot je določeno v tehničnih specifikacijah naročila in v okvirnemu sporazumu oziroma v pogodbi o oddaji posameznega naročila.</w:t>
      </w:r>
    </w:p>
    <w:p w14:paraId="13D0F9F9" w14:textId="77777777" w:rsidR="0059260C" w:rsidRPr="00DA6903" w:rsidRDefault="0059260C" w:rsidP="0059260C">
      <w:pPr>
        <w:spacing w:line="288" w:lineRule="auto"/>
        <w:jc w:val="both"/>
        <w:rPr>
          <w:rFonts w:ascii="Century Gothic" w:hAnsi="Century Gothic" w:cs="Tahoma"/>
          <w:sz w:val="18"/>
          <w:szCs w:val="18"/>
        </w:rPr>
      </w:pPr>
    </w:p>
    <w:p w14:paraId="53128A9D"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t>Naročnik si pridružuje pravico, da od ponudnikov, s katerimi ima sklenjen okvirni sporazum, zahteva, da podajo ceno za novo storitev, ki jo želi naročnik dodatno naročiti tekom trajanja okvirnega sporazuma, ni pa bila vključen v ponudbo, ki so jo ponudniki oddali v postopku javnega naročanja.</w:t>
      </w:r>
    </w:p>
    <w:p w14:paraId="095C9BFB" w14:textId="77777777" w:rsidR="0059260C" w:rsidRPr="00DA6903" w:rsidRDefault="0059260C" w:rsidP="0059260C">
      <w:pPr>
        <w:spacing w:line="288" w:lineRule="auto"/>
        <w:jc w:val="both"/>
        <w:rPr>
          <w:rFonts w:ascii="Century Gothic" w:hAnsi="Century Gothic" w:cs="Tahoma"/>
          <w:sz w:val="18"/>
          <w:szCs w:val="18"/>
        </w:rPr>
      </w:pPr>
    </w:p>
    <w:p w14:paraId="40D891B9" w14:textId="77777777" w:rsidR="0059260C" w:rsidRPr="00DA6903" w:rsidRDefault="0059260C" w:rsidP="0059260C">
      <w:pPr>
        <w:spacing w:line="288" w:lineRule="auto"/>
        <w:jc w:val="both"/>
        <w:rPr>
          <w:rFonts w:ascii="Century Gothic" w:hAnsi="Century Gothic" w:cs="Tahoma"/>
          <w:bCs/>
          <w:sz w:val="18"/>
          <w:szCs w:val="18"/>
        </w:rPr>
      </w:pPr>
      <w:r w:rsidRPr="00DA6903">
        <w:rPr>
          <w:rFonts w:ascii="Century Gothic" w:hAnsi="Century Gothic" w:cs="Tahoma"/>
          <w:sz w:val="18"/>
          <w:szCs w:val="18"/>
        </w:rPr>
        <w:t xml:space="preserve">Pogodbo o oddaji posameznega naročila za predmetno obdobje se sklene z gospodarskimi subjekti na podlagi merila (glej točko 2.20). </w:t>
      </w:r>
      <w:r w:rsidRPr="00DA6903">
        <w:rPr>
          <w:rFonts w:ascii="Century Gothic" w:hAnsi="Century Gothic" w:cs="Tahoma"/>
          <w:bCs/>
          <w:sz w:val="18"/>
          <w:szCs w:val="18"/>
        </w:rPr>
        <w:t>Izbrani ponudnik - podpisnik Okvirnega sporazuma (najboljši ponudnik glede na merila ocenjevanja za predmetno obdobje) bo po pravnomočnosti odločitve o oddaji javnega naročila pozvan k podpisu pogodbe za predmetno obdobje trajanja.</w:t>
      </w:r>
    </w:p>
    <w:p w14:paraId="4F5B401F" w14:textId="77777777" w:rsidR="0059260C" w:rsidRPr="00DA6903" w:rsidRDefault="0059260C" w:rsidP="0059260C">
      <w:pPr>
        <w:spacing w:line="288" w:lineRule="auto"/>
        <w:jc w:val="both"/>
        <w:rPr>
          <w:rFonts w:ascii="Century Gothic" w:hAnsi="Century Gothic" w:cs="Tahoma"/>
          <w:bCs/>
          <w:sz w:val="18"/>
          <w:szCs w:val="18"/>
        </w:rPr>
      </w:pPr>
      <w:r w:rsidRPr="00DA6903">
        <w:rPr>
          <w:rFonts w:ascii="Century Gothic" w:hAnsi="Century Gothic" w:cs="Tahoma"/>
          <w:bCs/>
          <w:sz w:val="18"/>
          <w:szCs w:val="18"/>
        </w:rPr>
        <w:t>Izbrani ponudnik bo prejel v podpis pogodbo za posamezno oddajo naročila za predmetno obdobje, katerega vsebina bo enaka vzorcu. Dopolnjena bo le s podatki iz ponudbe. Naročnik izbranemu ponudniku ne bo dovolil spreminjanja pogodbenih določil.</w:t>
      </w:r>
      <w:r w:rsidRPr="00DA6903">
        <w:rPr>
          <w:rFonts w:ascii="Century Gothic" w:hAnsi="Century Gothic" w:cs="Tahoma"/>
          <w:sz w:val="18"/>
          <w:szCs w:val="18"/>
        </w:rPr>
        <w:t xml:space="preserve"> </w:t>
      </w:r>
      <w:r w:rsidRPr="00DA6903">
        <w:rPr>
          <w:rFonts w:ascii="Century Gothic" w:hAnsi="Century Gothic" w:cs="Tahoma"/>
          <w:bCs/>
          <w:sz w:val="18"/>
          <w:szCs w:val="18"/>
        </w:rPr>
        <w:t>Če ponudnik v roku 8 (osem) delovnih dni po pozivu k podpisu pogodbe ne bo posredoval podpisane pogodbe, lahko naročnik šteje, da je odstopil od namere za sklenitev pogodbe.</w:t>
      </w:r>
    </w:p>
    <w:p w14:paraId="7AB7BDE6" w14:textId="77777777" w:rsidR="0059260C" w:rsidRPr="00DA6903" w:rsidRDefault="0059260C" w:rsidP="0059260C">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V tem primeru bo naročnik od takšnega ponudnika poleg zakonskih možnostih, ki jih ima po ZJN-3, zahteval tudi povračilo vse morebitno dodatno nastale škode zaradi takšnega ravnanja izbranega ponudnika. </w:t>
      </w:r>
    </w:p>
    <w:p w14:paraId="75FD1C2F" w14:textId="77777777" w:rsidR="0059260C" w:rsidRPr="00DA6903" w:rsidRDefault="0059260C" w:rsidP="0059260C">
      <w:pPr>
        <w:spacing w:line="288" w:lineRule="auto"/>
        <w:jc w:val="both"/>
        <w:rPr>
          <w:rFonts w:ascii="Century Gothic" w:hAnsi="Century Gothic" w:cs="Tahoma"/>
          <w:bCs/>
          <w:sz w:val="18"/>
          <w:szCs w:val="18"/>
        </w:rPr>
      </w:pPr>
    </w:p>
    <w:p w14:paraId="0A2F2C31" w14:textId="77777777" w:rsidR="0059260C" w:rsidRPr="00DA6903" w:rsidRDefault="0059260C" w:rsidP="0059260C">
      <w:pPr>
        <w:spacing w:line="288" w:lineRule="auto"/>
        <w:jc w:val="both"/>
        <w:rPr>
          <w:rFonts w:ascii="Century Gothic" w:hAnsi="Century Gothic" w:cs="Tahoma"/>
          <w:sz w:val="18"/>
          <w:szCs w:val="18"/>
        </w:rPr>
      </w:pPr>
      <w:r w:rsidRPr="00DA6903">
        <w:rPr>
          <w:rFonts w:ascii="Century Gothic" w:hAnsi="Century Gothic" w:cs="Tahoma"/>
          <w:sz w:val="18"/>
          <w:szCs w:val="18"/>
        </w:rPr>
        <w:lastRenderedPageBreak/>
        <w:t>Naročnik si pridržuje pravico, da z izbranim izvajalcem sklene pogodbo za predmetno obdobje le v primeru zagotovljenih sredstev. Naročnik si prav tako pridržuje pravico, da v primeru, če ne bo imel zagotovljenih vseh finančnih in ostalih sredstev, ne izbere nobenega ponudnika oz. razveljavi javno naročilo ali zmanjša obseg dobav.</w:t>
      </w:r>
    </w:p>
    <w:p w14:paraId="4EBF03AE" w14:textId="77777777" w:rsidR="0059260C" w:rsidRPr="00DA6903" w:rsidRDefault="0059260C" w:rsidP="0059260C">
      <w:pPr>
        <w:spacing w:line="288" w:lineRule="auto"/>
        <w:jc w:val="both"/>
        <w:rPr>
          <w:rFonts w:ascii="Century Gothic" w:hAnsi="Century Gothic" w:cs="Tahoma"/>
          <w:sz w:val="18"/>
          <w:szCs w:val="18"/>
        </w:rPr>
      </w:pPr>
    </w:p>
    <w:p w14:paraId="10FD06AD" w14:textId="77777777" w:rsidR="0059260C" w:rsidRPr="00DA6903" w:rsidRDefault="0059260C" w:rsidP="0059260C">
      <w:pPr>
        <w:spacing w:line="288" w:lineRule="auto"/>
        <w:jc w:val="both"/>
        <w:rPr>
          <w:rFonts w:ascii="Century Gothic" w:hAnsi="Century Gothic"/>
          <w:sz w:val="18"/>
          <w:szCs w:val="18"/>
        </w:rPr>
      </w:pPr>
      <w:bookmarkStart w:id="118" w:name="_Hlk78279231"/>
      <w:r w:rsidRPr="00DA6903">
        <w:rPr>
          <w:rFonts w:ascii="Century Gothic" w:hAnsi="Century Gothic"/>
          <w:sz w:val="18"/>
          <w:szCs w:val="18"/>
        </w:rPr>
        <w:t xml:space="preserve">Naročnik si pridržuje pravico, da v primeru nastopa okoliščin, nastalih po sklenitvi pogodbe, sklenjene na osnovi tega razpisa, podaljša rok izvedbe pogodbe z izbranim ponudnikom skladno z ZJN-3. </w:t>
      </w:r>
      <w:bookmarkEnd w:id="118"/>
      <w:r w:rsidRPr="00DA6903">
        <w:rPr>
          <w:rFonts w:ascii="Century Gothic" w:hAnsi="Century Gothic"/>
          <w:sz w:val="18"/>
          <w:szCs w:val="18"/>
        </w:rPr>
        <w:t>Naročnik in ponudnik skleneta dodatek k sklenjeni pogodbi. Taka sprememba ne predstavlja bistvene spremembe pogodbe.</w:t>
      </w:r>
    </w:p>
    <w:p w14:paraId="55F5D3DE" w14:textId="77777777" w:rsidR="0059260C" w:rsidRPr="00DA6903" w:rsidRDefault="0059260C" w:rsidP="0059260C">
      <w:pPr>
        <w:spacing w:line="288" w:lineRule="auto"/>
        <w:jc w:val="both"/>
        <w:rPr>
          <w:rFonts w:ascii="Century Gothic" w:hAnsi="Century Gothic" w:cs="Tahoma"/>
          <w:sz w:val="18"/>
          <w:szCs w:val="18"/>
        </w:rPr>
      </w:pPr>
    </w:p>
    <w:p w14:paraId="52CDCE41" w14:textId="77777777" w:rsidR="0059260C" w:rsidRPr="00DA6903" w:rsidRDefault="0059260C" w:rsidP="0059260C">
      <w:pPr>
        <w:keepNext/>
        <w:overflowPunct w:val="0"/>
        <w:autoSpaceDE w:val="0"/>
        <w:autoSpaceDN w:val="0"/>
        <w:adjustRightInd w:val="0"/>
        <w:spacing w:line="288" w:lineRule="auto"/>
        <w:jc w:val="both"/>
        <w:textAlignment w:val="baseline"/>
        <w:outlineLvl w:val="1"/>
        <w:rPr>
          <w:rFonts w:ascii="Century Gothic" w:hAnsi="Century Gothic"/>
          <w:bCs/>
          <w:i/>
          <w:iCs/>
          <w:kern w:val="28"/>
          <w:sz w:val="18"/>
          <w:szCs w:val="18"/>
        </w:rPr>
      </w:pPr>
      <w:bookmarkStart w:id="119" w:name="_Toc67914154"/>
      <w:bookmarkStart w:id="120" w:name="_Toc78202956"/>
      <w:bookmarkStart w:id="121" w:name="_Toc78285706"/>
      <w:bookmarkStart w:id="122" w:name="_Toc78461491"/>
      <w:bookmarkStart w:id="123" w:name="_Toc161903844"/>
      <w:bookmarkStart w:id="124" w:name="_Toc161903995"/>
      <w:bookmarkStart w:id="125" w:name="_Toc172813541"/>
      <w:bookmarkStart w:id="126" w:name="_Toc173227595"/>
      <w:bookmarkStart w:id="127" w:name="_Toc173305969"/>
      <w:bookmarkStart w:id="128" w:name="_Toc173310460"/>
      <w:bookmarkStart w:id="129" w:name="_Toc235522472"/>
      <w:bookmarkStart w:id="130" w:name="_Toc235522705"/>
      <w:r w:rsidRPr="00DA6903">
        <w:rPr>
          <w:rFonts w:ascii="Century Gothic" w:hAnsi="Century Gothic"/>
          <w:bCs/>
          <w:i/>
          <w:iCs/>
          <w:kern w:val="28"/>
          <w:sz w:val="18"/>
          <w:szCs w:val="18"/>
        </w:rPr>
        <w:t>K sklenitvi pogodbe o izvajanju javnega naročila bo pozvan izbrani ponudnik, katerega ponudba bo glede na merila izbora najugodnejša in hkrati dopustna v smislu 29. točke prvega odstavka 2. člena ZJN-3. Naročnik si pridržuje pravico v primeru okoliščin, ko se ponudnik v preteklem izvedenem postopku javnega naročila na poziv k podpisu pogodbe ni odzval oz. pogodbe ni podpisal ter je odstopil od namere za sklenitev pogodbe, da lahko naročnik na podlagi preteklih okoliščin odstopa odloči, da bo takšen odstop štel za negativno referenco v predmetnem postopku javnega naročila in naslednjih javnih naročilih, ki jih bo izvajal.</w:t>
      </w:r>
      <w:bookmarkEnd w:id="119"/>
      <w:bookmarkEnd w:id="120"/>
      <w:bookmarkEnd w:id="121"/>
      <w:bookmarkEnd w:id="122"/>
      <w:bookmarkEnd w:id="123"/>
      <w:bookmarkEnd w:id="124"/>
      <w:bookmarkEnd w:id="125"/>
      <w:bookmarkEnd w:id="126"/>
      <w:bookmarkEnd w:id="127"/>
      <w:bookmarkEnd w:id="128"/>
      <w:bookmarkEnd w:id="129"/>
      <w:bookmarkEnd w:id="130"/>
      <w:r w:rsidRPr="00DA6903">
        <w:rPr>
          <w:rFonts w:ascii="Century Gothic" w:hAnsi="Century Gothic"/>
          <w:bCs/>
          <w:i/>
          <w:iCs/>
          <w:kern w:val="28"/>
          <w:sz w:val="18"/>
          <w:szCs w:val="18"/>
        </w:rPr>
        <w:t xml:space="preserve"> </w:t>
      </w:r>
    </w:p>
    <w:p w14:paraId="3C6E6EF4" w14:textId="77777777" w:rsidR="0059260C" w:rsidRPr="00DA6903" w:rsidRDefault="0059260C" w:rsidP="0059260C">
      <w:pPr>
        <w:keepNext/>
        <w:overflowPunct w:val="0"/>
        <w:autoSpaceDE w:val="0"/>
        <w:autoSpaceDN w:val="0"/>
        <w:adjustRightInd w:val="0"/>
        <w:spacing w:line="288" w:lineRule="auto"/>
        <w:jc w:val="both"/>
        <w:textAlignment w:val="baseline"/>
        <w:outlineLvl w:val="1"/>
        <w:rPr>
          <w:rFonts w:ascii="Century Gothic" w:hAnsi="Century Gothic"/>
          <w:bCs/>
          <w:i/>
          <w:iCs/>
          <w:kern w:val="28"/>
          <w:sz w:val="18"/>
          <w:szCs w:val="18"/>
        </w:rPr>
      </w:pPr>
    </w:p>
    <w:p w14:paraId="73A34A39" w14:textId="77777777" w:rsidR="0059260C" w:rsidRPr="00DA6903" w:rsidRDefault="0059260C" w:rsidP="0059260C">
      <w:pPr>
        <w:keepNext/>
        <w:overflowPunct w:val="0"/>
        <w:autoSpaceDE w:val="0"/>
        <w:autoSpaceDN w:val="0"/>
        <w:adjustRightInd w:val="0"/>
        <w:spacing w:line="288" w:lineRule="auto"/>
        <w:jc w:val="both"/>
        <w:textAlignment w:val="baseline"/>
        <w:outlineLvl w:val="1"/>
        <w:rPr>
          <w:rFonts w:ascii="Century Gothic" w:hAnsi="Century Gothic"/>
          <w:bCs/>
          <w:i/>
          <w:iCs/>
          <w:kern w:val="28"/>
          <w:sz w:val="18"/>
          <w:szCs w:val="18"/>
        </w:rPr>
      </w:pPr>
      <w:bookmarkStart w:id="131" w:name="_Toc67914155"/>
      <w:bookmarkStart w:id="132" w:name="_Toc78202957"/>
      <w:bookmarkStart w:id="133" w:name="_Toc78285707"/>
      <w:bookmarkStart w:id="134" w:name="_Toc78461492"/>
      <w:bookmarkStart w:id="135" w:name="_Toc161903845"/>
      <w:bookmarkStart w:id="136" w:name="_Toc161903996"/>
      <w:bookmarkStart w:id="137" w:name="_Toc172813542"/>
      <w:bookmarkStart w:id="138" w:name="_Toc173227596"/>
      <w:bookmarkStart w:id="139" w:name="_Toc173305970"/>
      <w:bookmarkStart w:id="140" w:name="_Toc173310461"/>
      <w:bookmarkStart w:id="141" w:name="_Toc235522473"/>
      <w:bookmarkStart w:id="142" w:name="_Toc235522706"/>
      <w:r w:rsidRPr="00DA6903">
        <w:rPr>
          <w:rFonts w:ascii="Century Gothic" w:hAnsi="Century Gothic"/>
          <w:bCs/>
          <w:i/>
          <w:iCs/>
          <w:kern w:val="28"/>
          <w:sz w:val="18"/>
          <w:szCs w:val="18"/>
        </w:rPr>
        <w:t>Naročnik lahko od ponudnika, ki v predmetnem postopku javnega naročila odstopi od namere za sklenitev pogodbe, poleg zakonskih možnostih, ki jih ima po ZJN-3, zahteva tudi povračilo vse morebitno dodatno nastale škode zaradi takšnega ravnanja izbranega ponudnika. V primeru, da izbrani ponudnik ne bo želel podpisati pogodbe, si naročnik pridržuje pravico, da bo izbral kandidata, ki se je uvrstil na mesto drugo uvrščenega kandidata. V kolikor tudi ta ponudnik odstopi od ponudbe, lahko naročnik pozove k sklenitvi pogodbe naslednjega ponudnika in tako dalje. Naročnik bo v takšnem primeru izbral ponudbo naslednjega ponudnika samo v primeru, v kolikor bo njegova ponudba dopustna ter če bo to v interesu naročnika.</w:t>
      </w:r>
      <w:bookmarkEnd w:id="131"/>
      <w:bookmarkEnd w:id="132"/>
      <w:bookmarkEnd w:id="133"/>
      <w:bookmarkEnd w:id="134"/>
      <w:bookmarkEnd w:id="135"/>
      <w:bookmarkEnd w:id="136"/>
      <w:bookmarkEnd w:id="137"/>
      <w:bookmarkEnd w:id="138"/>
      <w:bookmarkEnd w:id="139"/>
      <w:bookmarkEnd w:id="140"/>
      <w:bookmarkEnd w:id="141"/>
      <w:bookmarkEnd w:id="142"/>
    </w:p>
    <w:p w14:paraId="5A6366C4" w14:textId="77777777" w:rsidR="0059260C" w:rsidRPr="00DA6903" w:rsidRDefault="0059260C" w:rsidP="0059260C">
      <w:pPr>
        <w:spacing w:line="288" w:lineRule="auto"/>
        <w:jc w:val="both"/>
        <w:rPr>
          <w:rFonts w:ascii="Century Gothic" w:hAnsi="Century Gothic" w:cs="Tahoma"/>
          <w:sz w:val="18"/>
          <w:szCs w:val="18"/>
        </w:rPr>
      </w:pPr>
    </w:p>
    <w:p w14:paraId="326A42FF" w14:textId="5FC9425D" w:rsidR="0059260C" w:rsidRPr="00DA6903" w:rsidRDefault="00641771" w:rsidP="003F7A55">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43" w:name="_Toc114814834"/>
      <w:bookmarkStart w:id="144" w:name="_Toc173310462"/>
      <w:bookmarkStart w:id="145" w:name="_Toc235522707"/>
      <w:r w:rsidRPr="00DA6903">
        <w:rPr>
          <w:rFonts w:ascii="Century Gothic" w:hAnsi="Century Gothic" w:cs="Tahoma"/>
          <w:b/>
          <w:iCs/>
          <w:kern w:val="28"/>
          <w:sz w:val="18"/>
          <w:szCs w:val="18"/>
        </w:rPr>
        <w:t>1</w:t>
      </w:r>
      <w:r w:rsidR="0059260C" w:rsidRPr="00DA6903">
        <w:rPr>
          <w:rFonts w:ascii="Century Gothic" w:hAnsi="Century Gothic" w:cs="Tahoma"/>
          <w:b/>
          <w:iCs/>
          <w:kern w:val="28"/>
          <w:sz w:val="18"/>
          <w:szCs w:val="18"/>
        </w:rPr>
        <w:t>.</w:t>
      </w:r>
      <w:r w:rsidR="005F51B7" w:rsidRPr="00DA6903">
        <w:rPr>
          <w:rFonts w:ascii="Century Gothic" w:hAnsi="Century Gothic" w:cs="Tahoma"/>
          <w:b/>
          <w:iCs/>
          <w:kern w:val="28"/>
          <w:sz w:val="18"/>
          <w:szCs w:val="18"/>
        </w:rPr>
        <w:t>21</w:t>
      </w:r>
      <w:r w:rsidR="0059260C" w:rsidRPr="00DA6903">
        <w:rPr>
          <w:rFonts w:ascii="Century Gothic" w:hAnsi="Century Gothic" w:cs="Tahoma"/>
          <w:b/>
          <w:iCs/>
          <w:kern w:val="28"/>
          <w:sz w:val="18"/>
          <w:szCs w:val="18"/>
        </w:rPr>
        <w:t xml:space="preserve"> Sprememba obsega predmeta javnega naročila in sklenitev pogodbe</w:t>
      </w:r>
      <w:bookmarkEnd w:id="143"/>
      <w:bookmarkEnd w:id="144"/>
      <w:bookmarkEnd w:id="145"/>
      <w:r w:rsidR="0059260C" w:rsidRPr="00DA6903">
        <w:rPr>
          <w:rFonts w:ascii="Century Gothic" w:hAnsi="Century Gothic" w:cs="Tahoma"/>
          <w:b/>
          <w:iCs/>
          <w:kern w:val="28"/>
          <w:sz w:val="18"/>
          <w:szCs w:val="18"/>
        </w:rPr>
        <w:t xml:space="preserve"> </w:t>
      </w:r>
    </w:p>
    <w:p w14:paraId="319909A7" w14:textId="77777777" w:rsidR="0059260C" w:rsidRPr="00DA6903" w:rsidRDefault="0059260C" w:rsidP="0059260C">
      <w:pPr>
        <w:spacing w:line="312" w:lineRule="auto"/>
        <w:jc w:val="both"/>
        <w:rPr>
          <w:rFonts w:ascii="Century Gothic" w:eastAsia="Calibri" w:hAnsi="Century Gothic"/>
          <w:sz w:val="18"/>
          <w:szCs w:val="18"/>
        </w:rPr>
      </w:pPr>
      <w:r w:rsidRPr="00DA6903">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57141D6A" w14:textId="77777777" w:rsidR="0059260C" w:rsidRPr="00DA6903" w:rsidRDefault="0059260C" w:rsidP="0059260C">
      <w:pPr>
        <w:spacing w:line="312" w:lineRule="auto"/>
        <w:jc w:val="both"/>
        <w:rPr>
          <w:rFonts w:ascii="Century Gothic" w:hAnsi="Century Gothic"/>
          <w:sz w:val="18"/>
          <w:szCs w:val="18"/>
        </w:rPr>
      </w:pPr>
      <w:r w:rsidRPr="00DA6903">
        <w:rPr>
          <w:rFonts w:ascii="Century Gothic" w:hAnsi="Century Gothic"/>
          <w:sz w:val="18"/>
          <w:szCs w:val="18"/>
        </w:rPr>
        <w:t>S podpisom ESPD obrazca ponudnik izkaže razumevanje in soglasje k navedenemu v gornjem odstavku.</w:t>
      </w:r>
    </w:p>
    <w:p w14:paraId="39B94BDE" w14:textId="77777777" w:rsidR="0059260C" w:rsidRPr="00DA6903" w:rsidRDefault="0059260C" w:rsidP="0059260C">
      <w:pPr>
        <w:spacing w:line="312" w:lineRule="auto"/>
        <w:jc w:val="both"/>
        <w:rPr>
          <w:rFonts w:ascii="Century Gothic" w:hAnsi="Century Gothic"/>
          <w:sz w:val="18"/>
          <w:szCs w:val="18"/>
        </w:rPr>
      </w:pPr>
      <w:r w:rsidRPr="00DA6903">
        <w:rPr>
          <w:rFonts w:ascii="Century Gothic" w:hAnsi="Century Gothic"/>
          <w:sz w:val="18"/>
          <w:szCs w:val="18"/>
        </w:rPr>
        <w:t>V skladu z 89. členom ZJN-3 si naročnik pridružuje pravico do ustavitve postopka, zavrnitve vseh ponudb, odstopa od izvedbe javnega naročila.</w:t>
      </w:r>
    </w:p>
    <w:p w14:paraId="14A04DC1" w14:textId="77777777" w:rsidR="0059260C" w:rsidRPr="00DA6903" w:rsidRDefault="0059260C" w:rsidP="0059260C">
      <w:pPr>
        <w:spacing w:line="312" w:lineRule="auto"/>
        <w:jc w:val="both"/>
        <w:rPr>
          <w:rFonts w:ascii="Century Gothic" w:hAnsi="Century Gothic"/>
          <w:sz w:val="18"/>
          <w:szCs w:val="18"/>
        </w:rPr>
      </w:pPr>
    </w:p>
    <w:p w14:paraId="64D3B13D" w14:textId="77777777" w:rsidR="0059260C" w:rsidRPr="00DA6903" w:rsidRDefault="0059260C" w:rsidP="0059260C">
      <w:pPr>
        <w:spacing w:line="312" w:lineRule="auto"/>
        <w:jc w:val="both"/>
        <w:rPr>
          <w:rFonts w:ascii="Century Gothic" w:hAnsi="Century Gothic"/>
          <w:sz w:val="18"/>
          <w:szCs w:val="18"/>
        </w:rPr>
      </w:pPr>
      <w:r w:rsidRPr="00DA6903">
        <w:rPr>
          <w:rFonts w:ascii="Century Gothic" w:hAnsi="Century Gothic"/>
          <w:sz w:val="18"/>
          <w:szCs w:val="18"/>
        </w:rPr>
        <w:t>Po oddaji javnega naročila bo naročnik z izbranim ponudnikom sklenil pogodbo o izvedbi javnega naročila najpozneje v 48 dneh od pravnomočnosti odločitve, ki v bistvenih delih ne bo odstopala od osnutka pogodbe iz te dokumentacije.</w:t>
      </w:r>
    </w:p>
    <w:p w14:paraId="28435FFB" w14:textId="77777777" w:rsidR="0059260C" w:rsidRPr="00DA6903" w:rsidRDefault="0059260C" w:rsidP="0059260C">
      <w:pPr>
        <w:spacing w:line="312" w:lineRule="auto"/>
        <w:jc w:val="both"/>
        <w:rPr>
          <w:rFonts w:ascii="Century Gothic" w:hAnsi="Century Gothic"/>
          <w:sz w:val="18"/>
          <w:szCs w:val="18"/>
        </w:rPr>
      </w:pPr>
    </w:p>
    <w:p w14:paraId="3BC5EC76" w14:textId="77777777" w:rsidR="0059260C" w:rsidRPr="00DA6903" w:rsidRDefault="0059260C" w:rsidP="0059260C">
      <w:pPr>
        <w:spacing w:line="312" w:lineRule="auto"/>
        <w:jc w:val="both"/>
        <w:rPr>
          <w:rFonts w:ascii="Century Gothic" w:hAnsi="Century Gothic"/>
          <w:sz w:val="18"/>
          <w:szCs w:val="18"/>
        </w:rPr>
      </w:pPr>
      <w:r w:rsidRPr="00DA6903">
        <w:rPr>
          <w:rFonts w:ascii="Century Gothic" w:hAnsi="Century Gothic"/>
          <w:sz w:val="18"/>
          <w:szCs w:val="18"/>
        </w:rPr>
        <w:t>Če ponudnik v osmih (8) delovnih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izbranega ponudnika. Naročnik si pridržuje tudi pravico sodno iztožiti podpis pogodbe, če bi bilo to naročniku v interesu.</w:t>
      </w:r>
    </w:p>
    <w:p w14:paraId="330D4143" w14:textId="77777777" w:rsidR="0059260C" w:rsidRPr="00DA6903" w:rsidRDefault="0059260C" w:rsidP="0059260C">
      <w:pPr>
        <w:spacing w:line="312" w:lineRule="auto"/>
        <w:jc w:val="both"/>
        <w:rPr>
          <w:rFonts w:ascii="Century Gothic" w:hAnsi="Century Gothic"/>
          <w:sz w:val="18"/>
          <w:szCs w:val="18"/>
        </w:rPr>
      </w:pPr>
    </w:p>
    <w:p w14:paraId="1E8D6B61" w14:textId="77777777" w:rsidR="0059260C" w:rsidRPr="00DA6903" w:rsidRDefault="0059260C" w:rsidP="0059260C">
      <w:pPr>
        <w:spacing w:line="312" w:lineRule="auto"/>
        <w:jc w:val="both"/>
        <w:rPr>
          <w:rFonts w:ascii="Century Gothic" w:hAnsi="Century Gothic"/>
          <w:sz w:val="18"/>
          <w:szCs w:val="18"/>
        </w:rPr>
      </w:pPr>
      <w:r w:rsidRPr="00DA6903">
        <w:rPr>
          <w:rFonts w:ascii="Century Gothic" w:hAnsi="Century Gothic"/>
          <w:sz w:val="18"/>
          <w:szCs w:val="18"/>
        </w:rPr>
        <w:t>Naročnik si pridržuje pravico, da v primeru nastopa okoliščin, nastalih po sklenitvi pogodbe, sklenjene na osnovi tega razpisa, podaljša rok izvedbe pogodbe z izbranim ponudnikom. Naročnik in ponudnik / izvajalec skleneta dodatek k sklenjeni pogodbi. Taka sprememba ne predstavlja bistvene spremembe pogodbe.</w:t>
      </w:r>
    </w:p>
    <w:p w14:paraId="325D1905" w14:textId="77777777" w:rsidR="0059260C" w:rsidRPr="00DA6903" w:rsidRDefault="0059260C" w:rsidP="0059260C">
      <w:pPr>
        <w:spacing w:line="312" w:lineRule="auto"/>
        <w:jc w:val="both"/>
        <w:rPr>
          <w:rFonts w:ascii="Century Gothic" w:hAnsi="Century Gothic"/>
          <w:color w:val="FF0000"/>
          <w:sz w:val="18"/>
          <w:szCs w:val="18"/>
        </w:rPr>
      </w:pPr>
    </w:p>
    <w:p w14:paraId="389591CF" w14:textId="77777777" w:rsidR="0059260C" w:rsidRPr="00DA6903" w:rsidRDefault="0059260C" w:rsidP="0059260C">
      <w:pPr>
        <w:spacing w:line="312" w:lineRule="auto"/>
        <w:jc w:val="both"/>
        <w:rPr>
          <w:rFonts w:ascii="Century Gothic" w:hAnsi="Century Gothic" w:cs="Tahoma"/>
          <w:bCs/>
          <w:sz w:val="18"/>
          <w:szCs w:val="18"/>
        </w:rPr>
      </w:pPr>
      <w:bookmarkStart w:id="146" w:name="_Hlk118456372"/>
      <w:r w:rsidRPr="00DA6903">
        <w:rPr>
          <w:rFonts w:ascii="Century Gothic" w:hAnsi="Century Gothic" w:cs="Tahoma"/>
          <w:bCs/>
          <w:sz w:val="18"/>
          <w:szCs w:val="18"/>
        </w:rPr>
        <w:t>Naročnik si pridružuje pravico oddati dodatne dobave, ki niso vključene v prvotno naročilo, ki bi zaradi nepredvidenih okoliščin postale potrebne in za dodatne dobave, ki pomenijo ponovitev podobnih izvedb dobav, v skladu z določili veljavne zakonodaje s področja javnega naročanja.</w:t>
      </w:r>
    </w:p>
    <w:p w14:paraId="5D07867E" w14:textId="77777777" w:rsidR="0059260C" w:rsidRPr="00DA6903" w:rsidRDefault="0059260C" w:rsidP="0059260C">
      <w:pPr>
        <w:spacing w:line="312" w:lineRule="auto"/>
        <w:jc w:val="both"/>
        <w:rPr>
          <w:rFonts w:ascii="Century Gothic" w:hAnsi="Century Gothic"/>
          <w:sz w:val="18"/>
          <w:szCs w:val="18"/>
        </w:rPr>
      </w:pPr>
    </w:p>
    <w:p w14:paraId="04BF76E1" w14:textId="76271D4A" w:rsidR="0059260C" w:rsidRPr="00DA6903" w:rsidRDefault="00641771" w:rsidP="003F7A55">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47" w:name="_Toc173310463"/>
      <w:bookmarkStart w:id="148" w:name="_Toc235522708"/>
      <w:r w:rsidRPr="00DA6903">
        <w:rPr>
          <w:rFonts w:ascii="Century Gothic" w:hAnsi="Century Gothic" w:cs="Tahoma"/>
          <w:b/>
          <w:iCs/>
          <w:kern w:val="28"/>
          <w:sz w:val="18"/>
          <w:szCs w:val="18"/>
        </w:rPr>
        <w:lastRenderedPageBreak/>
        <w:t>1</w:t>
      </w:r>
      <w:r w:rsidR="0059260C" w:rsidRPr="00DA6903">
        <w:rPr>
          <w:rFonts w:ascii="Century Gothic" w:hAnsi="Century Gothic" w:cs="Tahoma"/>
          <w:b/>
          <w:iCs/>
          <w:kern w:val="28"/>
          <w:sz w:val="18"/>
          <w:szCs w:val="18"/>
        </w:rPr>
        <w:t>.</w:t>
      </w:r>
      <w:r w:rsidR="003F7A55" w:rsidRPr="00DA6903">
        <w:rPr>
          <w:rFonts w:ascii="Century Gothic" w:hAnsi="Century Gothic" w:cs="Tahoma"/>
          <w:b/>
          <w:iCs/>
          <w:kern w:val="28"/>
          <w:sz w:val="18"/>
          <w:szCs w:val="18"/>
        </w:rPr>
        <w:t>22</w:t>
      </w:r>
      <w:r w:rsidR="0059260C" w:rsidRPr="00DA6903">
        <w:rPr>
          <w:rFonts w:ascii="Century Gothic" w:hAnsi="Century Gothic" w:cs="Tahoma"/>
          <w:b/>
          <w:iCs/>
          <w:kern w:val="28"/>
          <w:sz w:val="18"/>
          <w:szCs w:val="18"/>
        </w:rPr>
        <w:t xml:space="preserve"> Prenehanje pogodbene obveznosti</w:t>
      </w:r>
      <w:bookmarkEnd w:id="147"/>
      <w:bookmarkEnd w:id="148"/>
      <w:r w:rsidR="0059260C" w:rsidRPr="00DA6903">
        <w:rPr>
          <w:rFonts w:ascii="Century Gothic" w:hAnsi="Century Gothic" w:cs="Tahoma"/>
          <w:b/>
          <w:iCs/>
          <w:kern w:val="28"/>
          <w:sz w:val="18"/>
          <w:szCs w:val="18"/>
        </w:rPr>
        <w:t xml:space="preserve">  </w:t>
      </w:r>
      <w:bookmarkStart w:id="149" w:name="_Toc118459380"/>
      <w:bookmarkStart w:id="150" w:name="_Toc118898966"/>
      <w:bookmarkStart w:id="151" w:name="_Toc123740264"/>
      <w:bookmarkStart w:id="152" w:name="_Toc128662975"/>
      <w:bookmarkStart w:id="153" w:name="_Toc128734611"/>
    </w:p>
    <w:p w14:paraId="404046D1" w14:textId="77777777" w:rsidR="0059260C" w:rsidRPr="00DA6903" w:rsidRDefault="0059260C" w:rsidP="0059260C">
      <w:pPr>
        <w:spacing w:line="312" w:lineRule="auto"/>
        <w:jc w:val="both"/>
        <w:rPr>
          <w:rFonts w:ascii="Century Gothic" w:hAnsi="Century Gothic" w:cs="Tahoma"/>
          <w:iCs/>
          <w:kern w:val="28"/>
          <w:sz w:val="18"/>
          <w:szCs w:val="18"/>
        </w:rPr>
      </w:pPr>
      <w:r w:rsidRPr="00DA6903">
        <w:rPr>
          <w:rFonts w:ascii="Century Gothic" w:hAnsi="Century Gothic" w:cs="Tahoma"/>
          <w:iCs/>
          <w:kern w:val="28"/>
          <w:sz w:val="18"/>
          <w:szCs w:val="18"/>
        </w:rPr>
        <w:t>Naročnik si pridružuje pravico odpovedati pogodbo izvajalcu, ki bo kršil pogodbena ali razpisna določila. Takšnemu izvajalcu bo naročnik onemogočil sodelovanje na ostalih javnih razpisih naročnika v naslednjih treh letih.</w:t>
      </w:r>
      <w:bookmarkEnd w:id="149"/>
      <w:bookmarkEnd w:id="150"/>
      <w:bookmarkEnd w:id="151"/>
      <w:bookmarkEnd w:id="152"/>
      <w:bookmarkEnd w:id="153"/>
      <w:r w:rsidRPr="00DA6903">
        <w:rPr>
          <w:rFonts w:ascii="Century Gothic" w:hAnsi="Century Gothic" w:cs="Tahoma"/>
          <w:iCs/>
          <w:kern w:val="28"/>
          <w:sz w:val="18"/>
          <w:szCs w:val="18"/>
        </w:rPr>
        <w:t xml:space="preserve"> </w:t>
      </w:r>
      <w:bookmarkStart w:id="154" w:name="_Toc118459381"/>
      <w:bookmarkStart w:id="155" w:name="_Toc118898967"/>
      <w:bookmarkStart w:id="156" w:name="_Toc123740265"/>
      <w:bookmarkStart w:id="157" w:name="_Toc128662976"/>
      <w:bookmarkStart w:id="158" w:name="_Toc128734612"/>
    </w:p>
    <w:p w14:paraId="7CE998CA" w14:textId="77777777" w:rsidR="0059260C" w:rsidRPr="00DA6903" w:rsidRDefault="0059260C" w:rsidP="0059260C">
      <w:pPr>
        <w:spacing w:line="312" w:lineRule="auto"/>
        <w:jc w:val="both"/>
        <w:rPr>
          <w:rFonts w:ascii="Century Gothic" w:hAnsi="Century Gothic" w:cs="Tahoma"/>
          <w:iCs/>
          <w:kern w:val="28"/>
          <w:sz w:val="18"/>
          <w:szCs w:val="18"/>
        </w:rPr>
      </w:pPr>
    </w:p>
    <w:p w14:paraId="2897678F" w14:textId="77777777" w:rsidR="0059260C" w:rsidRPr="00DA6903" w:rsidRDefault="0059260C" w:rsidP="0059260C">
      <w:pPr>
        <w:spacing w:line="312" w:lineRule="auto"/>
        <w:jc w:val="both"/>
        <w:rPr>
          <w:rFonts w:ascii="Century Gothic" w:hAnsi="Century Gothic" w:cs="Tahoma"/>
          <w:iCs/>
          <w:kern w:val="28"/>
          <w:sz w:val="18"/>
          <w:szCs w:val="18"/>
        </w:rPr>
      </w:pPr>
      <w:r w:rsidRPr="00DA6903">
        <w:rPr>
          <w:rFonts w:ascii="Century Gothic" w:hAnsi="Century Gothic" w:cs="Tahoma"/>
          <w:iCs/>
          <w:kern w:val="28"/>
          <w:sz w:val="18"/>
          <w:szCs w:val="18"/>
        </w:rPr>
        <w:t>Med veljavnostjo pogodbe lahko naročnik odstopi od pogodbe v skladu z določili 96. člena ZJN-3.</w:t>
      </w:r>
      <w:bookmarkEnd w:id="154"/>
      <w:bookmarkEnd w:id="155"/>
      <w:bookmarkEnd w:id="156"/>
      <w:bookmarkEnd w:id="157"/>
      <w:bookmarkEnd w:id="158"/>
      <w:r w:rsidRPr="00DA6903">
        <w:rPr>
          <w:rFonts w:ascii="Century Gothic" w:hAnsi="Century Gothic" w:cs="Tahoma"/>
          <w:iCs/>
          <w:kern w:val="28"/>
          <w:sz w:val="18"/>
          <w:szCs w:val="18"/>
        </w:rPr>
        <w:t xml:space="preserve"> </w:t>
      </w:r>
      <w:bookmarkStart w:id="159" w:name="_Toc118459382"/>
      <w:bookmarkStart w:id="160" w:name="_Toc118898968"/>
      <w:bookmarkStart w:id="161" w:name="_Toc123740266"/>
      <w:bookmarkStart w:id="162" w:name="_Toc128662977"/>
      <w:bookmarkStart w:id="163" w:name="_Toc128734613"/>
      <w:r w:rsidRPr="00DA6903">
        <w:rPr>
          <w:rFonts w:ascii="Century Gothic" w:hAnsi="Century Gothic" w:cs="Tahoma"/>
          <w:iCs/>
          <w:kern w:val="28"/>
          <w:sz w:val="18"/>
          <w:szCs w:val="18"/>
        </w:rPr>
        <w:t xml:space="preserve">Pogodba preneha veljati, če je naročnik seznanjen, da je pristojni državni organ ali sodišče s pravnomočno odločitvijo ugotovilo kršitev delovne, </w:t>
      </w:r>
      <w:proofErr w:type="spellStart"/>
      <w:r w:rsidRPr="00DA6903">
        <w:rPr>
          <w:rFonts w:ascii="Century Gothic" w:hAnsi="Century Gothic" w:cs="Tahoma"/>
          <w:iCs/>
          <w:kern w:val="28"/>
          <w:sz w:val="18"/>
          <w:szCs w:val="18"/>
        </w:rPr>
        <w:t>okoljske</w:t>
      </w:r>
      <w:proofErr w:type="spellEnd"/>
      <w:r w:rsidRPr="00DA6903">
        <w:rPr>
          <w:rFonts w:ascii="Century Gothic" w:hAnsi="Century Gothic" w:cs="Tahoma"/>
          <w:iCs/>
          <w:kern w:val="28"/>
          <w:sz w:val="18"/>
          <w:szCs w:val="18"/>
        </w:rPr>
        <w:t xml:space="preserve"> ali socialne zakonodaje s strani izvajalca pogodbe o izvedbi javnega naročila ali njegovega podizvajalca.</w:t>
      </w:r>
      <w:bookmarkEnd w:id="159"/>
      <w:bookmarkEnd w:id="160"/>
      <w:bookmarkEnd w:id="161"/>
      <w:bookmarkEnd w:id="162"/>
      <w:bookmarkEnd w:id="163"/>
    </w:p>
    <w:bookmarkEnd w:id="146"/>
    <w:p w14:paraId="6248890E" w14:textId="77777777" w:rsidR="00726306" w:rsidRPr="00DA6903" w:rsidRDefault="00726306" w:rsidP="00726306">
      <w:pPr>
        <w:spacing w:line="288" w:lineRule="auto"/>
        <w:jc w:val="both"/>
        <w:rPr>
          <w:rFonts w:ascii="Century Gothic" w:hAnsi="Century Gothic" w:cs="Tahoma"/>
          <w:sz w:val="18"/>
          <w:szCs w:val="18"/>
        </w:rPr>
      </w:pPr>
    </w:p>
    <w:p w14:paraId="13BECD48" w14:textId="3BCB2C4F" w:rsidR="00726306" w:rsidRPr="00DA6903" w:rsidRDefault="00726306" w:rsidP="0072630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64" w:name="_Toc522717853"/>
      <w:bookmarkStart w:id="165" w:name="_Toc855616"/>
      <w:bookmarkStart w:id="166" w:name="_Toc96085373"/>
      <w:bookmarkStart w:id="167" w:name="_Toc235522709"/>
      <w:r w:rsidRPr="00DA6903">
        <w:rPr>
          <w:rFonts w:ascii="Century Gothic" w:hAnsi="Century Gothic" w:cs="Tahoma"/>
          <w:b/>
          <w:iCs/>
          <w:kern w:val="28"/>
          <w:sz w:val="18"/>
          <w:szCs w:val="18"/>
        </w:rPr>
        <w:t>1.</w:t>
      </w:r>
      <w:r w:rsidR="003F7A55" w:rsidRPr="00DA6903">
        <w:rPr>
          <w:rFonts w:ascii="Century Gothic" w:hAnsi="Century Gothic" w:cs="Tahoma"/>
          <w:b/>
          <w:iCs/>
          <w:kern w:val="28"/>
          <w:sz w:val="18"/>
          <w:szCs w:val="18"/>
        </w:rPr>
        <w:t>23</w:t>
      </w:r>
      <w:r w:rsidRPr="00DA6903">
        <w:rPr>
          <w:rFonts w:ascii="Century Gothic" w:hAnsi="Century Gothic" w:cs="Tahoma"/>
          <w:b/>
          <w:iCs/>
          <w:kern w:val="28"/>
          <w:sz w:val="18"/>
          <w:szCs w:val="18"/>
        </w:rPr>
        <w:t xml:space="preserve"> Merilo za izbor izbranega ponudnika</w:t>
      </w:r>
      <w:bookmarkEnd w:id="164"/>
      <w:bookmarkEnd w:id="165"/>
      <w:bookmarkEnd w:id="166"/>
      <w:bookmarkEnd w:id="167"/>
    </w:p>
    <w:p w14:paraId="42675296" w14:textId="77777777" w:rsidR="001E60D9" w:rsidRPr="00DA6903" w:rsidRDefault="001E60D9" w:rsidP="001E60D9">
      <w:pPr>
        <w:keepNext/>
        <w:overflowPunct w:val="0"/>
        <w:autoSpaceDE w:val="0"/>
        <w:autoSpaceDN w:val="0"/>
        <w:adjustRightInd w:val="0"/>
        <w:spacing w:line="312" w:lineRule="auto"/>
        <w:jc w:val="both"/>
        <w:textAlignment w:val="baseline"/>
        <w:outlineLvl w:val="1"/>
        <w:rPr>
          <w:rFonts w:ascii="Century Gothic" w:hAnsi="Century Gothic" w:cs="Tahoma"/>
          <w:b/>
          <w:iCs/>
          <w:kern w:val="28"/>
          <w:sz w:val="18"/>
          <w:szCs w:val="18"/>
        </w:rPr>
      </w:pPr>
      <w:bookmarkStart w:id="168" w:name="_Toc172813546"/>
      <w:bookmarkStart w:id="169" w:name="_Toc173227600"/>
      <w:bookmarkStart w:id="170" w:name="_Toc173305974"/>
      <w:bookmarkStart w:id="171" w:name="_Toc173310465"/>
      <w:bookmarkStart w:id="172" w:name="_Toc235522477"/>
      <w:bookmarkStart w:id="173" w:name="_Toc235522710"/>
      <w:r w:rsidRPr="00DA6903">
        <w:rPr>
          <w:rFonts w:ascii="Century Gothic" w:hAnsi="Century Gothic" w:cs="Tahoma"/>
          <w:b/>
          <w:iCs/>
          <w:kern w:val="28"/>
          <w:sz w:val="18"/>
          <w:szCs w:val="18"/>
        </w:rPr>
        <w:t>OKVIRNI SPORAZUM</w:t>
      </w:r>
      <w:bookmarkEnd w:id="168"/>
      <w:bookmarkEnd w:id="169"/>
      <w:bookmarkEnd w:id="170"/>
      <w:bookmarkEnd w:id="171"/>
      <w:bookmarkEnd w:id="172"/>
      <w:bookmarkEnd w:id="173"/>
    </w:p>
    <w:p w14:paraId="10D82A79" w14:textId="7987D61C" w:rsidR="001E60D9" w:rsidRPr="00DA6903" w:rsidRDefault="001E60D9" w:rsidP="001E60D9">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Merilo za izbor petih najugodnejših ponudnikov za okvirni sporazum je najnižja skupna ponudbena cena brez DDV – cena 100% navedena </w:t>
      </w:r>
      <w:r w:rsidRPr="00DA6903">
        <w:rPr>
          <w:rFonts w:ascii="Century Gothic" w:hAnsi="Century Gothic" w:cs="Tahoma"/>
          <w:b/>
          <w:sz w:val="18"/>
          <w:szCs w:val="18"/>
          <w:u w:val="single"/>
        </w:rPr>
        <w:t xml:space="preserve">v </w:t>
      </w:r>
      <w:r w:rsidR="00C10990" w:rsidRPr="00DA6903">
        <w:rPr>
          <w:rFonts w:ascii="Century Gothic" w:hAnsi="Century Gothic" w:cs="Tahoma"/>
          <w:b/>
          <w:sz w:val="18"/>
          <w:szCs w:val="18"/>
          <w:u w:val="single"/>
        </w:rPr>
        <w:t>končni</w:t>
      </w:r>
      <w:r w:rsidRPr="00DA6903">
        <w:rPr>
          <w:rFonts w:ascii="Century Gothic" w:hAnsi="Century Gothic" w:cs="Tahoma"/>
          <w:b/>
          <w:sz w:val="18"/>
          <w:szCs w:val="18"/>
          <w:u w:val="single"/>
        </w:rPr>
        <w:t xml:space="preserve"> ponudbi</w:t>
      </w:r>
      <w:r w:rsidRPr="00DA6903">
        <w:rPr>
          <w:rFonts w:ascii="Century Gothic" w:hAnsi="Century Gothic" w:cs="Tahoma"/>
          <w:b/>
          <w:sz w:val="18"/>
          <w:szCs w:val="18"/>
        </w:rPr>
        <w:t>.</w:t>
      </w:r>
      <w:r w:rsidRPr="00DA6903">
        <w:rPr>
          <w:rFonts w:ascii="Century Gothic" w:hAnsi="Century Gothic" w:cs="Tahoma"/>
          <w:bCs/>
          <w:sz w:val="18"/>
          <w:szCs w:val="18"/>
        </w:rPr>
        <w:t xml:space="preserve">  </w:t>
      </w:r>
    </w:p>
    <w:p w14:paraId="4FE21F99" w14:textId="400ACDED" w:rsidR="001E60D9" w:rsidRPr="00DA6903" w:rsidRDefault="001E60D9" w:rsidP="001E60D9">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Naročnik bo razvrstil ponudbe na podlagi prejetih cen navedenih v </w:t>
      </w:r>
      <w:r w:rsidR="00C10990" w:rsidRPr="00DA6903">
        <w:rPr>
          <w:rFonts w:ascii="Century Gothic" w:hAnsi="Century Gothic" w:cs="Tahoma"/>
          <w:bCs/>
          <w:sz w:val="18"/>
          <w:szCs w:val="18"/>
        </w:rPr>
        <w:t>končni</w:t>
      </w:r>
      <w:r w:rsidRPr="00DA6903">
        <w:rPr>
          <w:rFonts w:ascii="Century Gothic" w:hAnsi="Century Gothic" w:cs="Tahoma"/>
          <w:bCs/>
          <w:sz w:val="18"/>
          <w:szCs w:val="18"/>
        </w:rPr>
        <w:t xml:space="preserve"> ponudbi. Okvirni sporazum bo podpisal s prvimi petimi uvrščenimi ponudniki, katerim bo priznana sposobnost ponudnika.</w:t>
      </w:r>
    </w:p>
    <w:p w14:paraId="30E320E7" w14:textId="77777777" w:rsidR="001E60D9" w:rsidRPr="00DA6903" w:rsidRDefault="001E60D9" w:rsidP="001E60D9">
      <w:pPr>
        <w:spacing w:line="312" w:lineRule="auto"/>
        <w:jc w:val="both"/>
        <w:rPr>
          <w:rFonts w:ascii="Century Gothic" w:hAnsi="Century Gothic" w:cs="Tahoma"/>
          <w:bCs/>
          <w:sz w:val="18"/>
          <w:szCs w:val="18"/>
        </w:rPr>
      </w:pPr>
    </w:p>
    <w:p w14:paraId="1471FC1D" w14:textId="77777777" w:rsidR="001E60D9" w:rsidRPr="00DA6903" w:rsidRDefault="001E60D9" w:rsidP="001E60D9">
      <w:pPr>
        <w:keepNext/>
        <w:overflowPunct w:val="0"/>
        <w:autoSpaceDE w:val="0"/>
        <w:autoSpaceDN w:val="0"/>
        <w:adjustRightInd w:val="0"/>
        <w:spacing w:line="312" w:lineRule="auto"/>
        <w:jc w:val="both"/>
        <w:textAlignment w:val="baseline"/>
        <w:outlineLvl w:val="1"/>
        <w:rPr>
          <w:rFonts w:ascii="Century Gothic" w:hAnsi="Century Gothic" w:cs="Tahoma"/>
          <w:b/>
          <w:iCs/>
          <w:kern w:val="28"/>
          <w:sz w:val="18"/>
          <w:szCs w:val="18"/>
        </w:rPr>
      </w:pPr>
      <w:r w:rsidRPr="00DA6903">
        <w:rPr>
          <w:rFonts w:ascii="Century Gothic" w:hAnsi="Century Gothic" w:cs="Tahoma"/>
          <w:b/>
          <w:iCs/>
          <w:kern w:val="28"/>
          <w:sz w:val="18"/>
          <w:szCs w:val="18"/>
        </w:rPr>
        <w:t xml:space="preserve"> </w:t>
      </w:r>
      <w:bookmarkStart w:id="174" w:name="_Toc172813547"/>
      <w:bookmarkStart w:id="175" w:name="_Toc173227601"/>
      <w:bookmarkStart w:id="176" w:name="_Toc173305975"/>
      <w:bookmarkStart w:id="177" w:name="_Toc173310466"/>
      <w:bookmarkStart w:id="178" w:name="_Toc235522478"/>
      <w:bookmarkStart w:id="179" w:name="_Toc235522711"/>
      <w:r w:rsidRPr="00DA6903">
        <w:rPr>
          <w:rFonts w:ascii="Century Gothic" w:hAnsi="Century Gothic" w:cs="Tahoma"/>
          <w:b/>
          <w:iCs/>
          <w:kern w:val="28"/>
          <w:sz w:val="18"/>
          <w:szCs w:val="18"/>
        </w:rPr>
        <w:t>PRVO POSAMEZNO NAROČILO</w:t>
      </w:r>
      <w:bookmarkEnd w:id="174"/>
      <w:bookmarkEnd w:id="175"/>
      <w:bookmarkEnd w:id="176"/>
      <w:bookmarkEnd w:id="177"/>
      <w:bookmarkEnd w:id="178"/>
      <w:bookmarkEnd w:id="179"/>
    </w:p>
    <w:p w14:paraId="73E18EDE" w14:textId="77777777" w:rsidR="001E60D9" w:rsidRPr="00DA6903" w:rsidRDefault="001E60D9" w:rsidP="001E60D9">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ima za predmet javnega naročila za predmetno obdobje zagotovljena omejena sredstva. Ponudnika za posamezno naročilo bo izbral na podlagi merila ekonomsko najugodnejša ponudba.</w:t>
      </w:r>
    </w:p>
    <w:p w14:paraId="2F32CC8A" w14:textId="77777777" w:rsidR="001E60D9" w:rsidRPr="00DA6903" w:rsidRDefault="001E60D9" w:rsidP="001E60D9">
      <w:pPr>
        <w:spacing w:line="288" w:lineRule="auto"/>
        <w:jc w:val="both"/>
        <w:rPr>
          <w:rFonts w:ascii="Century Gothic" w:hAnsi="Century Gothic" w:cs="Tahoma"/>
          <w:b/>
          <w:bCs/>
          <w:sz w:val="18"/>
          <w:szCs w:val="18"/>
        </w:rPr>
      </w:pPr>
    </w:p>
    <w:p w14:paraId="4ADDA791" w14:textId="77777777" w:rsidR="001E60D9" w:rsidRPr="00DA6903" w:rsidRDefault="001E60D9" w:rsidP="001E60D9">
      <w:pPr>
        <w:spacing w:line="288" w:lineRule="auto"/>
        <w:jc w:val="both"/>
        <w:rPr>
          <w:rFonts w:ascii="Century Gothic" w:hAnsi="Century Gothic" w:cs="Tahoma"/>
          <w:bCs/>
          <w:sz w:val="18"/>
          <w:szCs w:val="18"/>
        </w:rPr>
      </w:pPr>
      <w:r w:rsidRPr="00DA6903">
        <w:rPr>
          <w:rFonts w:ascii="Century Gothic" w:hAnsi="Century Gothic" w:cs="Tahoma"/>
          <w:bCs/>
          <w:sz w:val="18"/>
          <w:szCs w:val="18"/>
        </w:rPr>
        <w:t>Merilo za izbor najugodnejšega ponudnika za predmetno obdobje je najnižja skupna ponudbena cena brez DDV – cena 100% dosežena na pogajanjih</w:t>
      </w:r>
      <w:r w:rsidRPr="00DA6903">
        <w:rPr>
          <w:rFonts w:ascii="Century Gothic" w:hAnsi="Century Gothic" w:cs="Tahoma"/>
          <w:b/>
          <w:sz w:val="18"/>
          <w:szCs w:val="18"/>
          <w:u w:val="single"/>
        </w:rPr>
        <w:t>, in je navedena v končni ponudbi.</w:t>
      </w:r>
      <w:r w:rsidRPr="00DA6903">
        <w:rPr>
          <w:rFonts w:ascii="Century Gothic" w:hAnsi="Century Gothic" w:cs="Tahoma"/>
          <w:bCs/>
          <w:sz w:val="18"/>
          <w:szCs w:val="18"/>
        </w:rPr>
        <w:t xml:space="preserve"> </w:t>
      </w:r>
    </w:p>
    <w:p w14:paraId="0A177EC7" w14:textId="77777777" w:rsidR="001E60D9" w:rsidRPr="00DA6903" w:rsidRDefault="001E60D9" w:rsidP="00726306">
      <w:pPr>
        <w:spacing w:line="288" w:lineRule="auto"/>
        <w:jc w:val="both"/>
        <w:rPr>
          <w:rFonts w:ascii="Century Gothic" w:hAnsi="Century Gothic" w:cs="Tahoma"/>
          <w:bCs/>
          <w:sz w:val="18"/>
          <w:szCs w:val="18"/>
        </w:rPr>
      </w:pPr>
    </w:p>
    <w:p w14:paraId="19D60BEA" w14:textId="6165666E" w:rsidR="00726306" w:rsidRPr="00DA6903" w:rsidRDefault="00726306" w:rsidP="00726306">
      <w:pPr>
        <w:spacing w:line="288" w:lineRule="auto"/>
        <w:jc w:val="both"/>
        <w:rPr>
          <w:rFonts w:ascii="Century Gothic" w:hAnsi="Century Gothic" w:cs="Tahoma"/>
          <w:bCs/>
          <w:sz w:val="18"/>
          <w:szCs w:val="18"/>
        </w:rPr>
      </w:pPr>
      <w:r w:rsidRPr="00DA6903">
        <w:rPr>
          <w:rFonts w:ascii="Century Gothic" w:hAnsi="Century Gothic" w:cs="Tahoma"/>
          <w:bCs/>
          <w:sz w:val="18"/>
          <w:szCs w:val="18"/>
        </w:rPr>
        <w:t>Naročnik ima za ta predmet javnega naročila zagotovljena omejena sredstva. Naročnik bo v skladu z merilom izbral ekonomsko najugodnejšo ponudbo, ki ne sme presegati zagotovljenih sredstva naročnika.</w:t>
      </w:r>
    </w:p>
    <w:p w14:paraId="4393D1CC" w14:textId="77777777" w:rsidR="00726306" w:rsidRPr="00DA6903" w:rsidRDefault="00726306" w:rsidP="00726306">
      <w:pPr>
        <w:spacing w:line="288" w:lineRule="auto"/>
        <w:jc w:val="both"/>
        <w:rPr>
          <w:rFonts w:ascii="Century Gothic" w:hAnsi="Century Gothic" w:cs="Tahoma"/>
          <w:bCs/>
          <w:sz w:val="18"/>
          <w:szCs w:val="18"/>
        </w:rPr>
      </w:pPr>
      <w:r w:rsidRPr="00DA6903">
        <w:rPr>
          <w:rFonts w:ascii="Century Gothic" w:hAnsi="Century Gothic" w:cs="Tahoma"/>
          <w:bCs/>
          <w:sz w:val="18"/>
          <w:szCs w:val="18"/>
        </w:rPr>
        <w:t>Merilo za izbor najugodnejšega ponudnika je najnižja skupna ponudbena cena za obdobje trajanja predmeta javnega naročila brez DDV – cena 100%.</w:t>
      </w:r>
    </w:p>
    <w:p w14:paraId="18E44505" w14:textId="77777777" w:rsidR="00726306" w:rsidRPr="00DA6903" w:rsidRDefault="00726306" w:rsidP="00726306">
      <w:pPr>
        <w:spacing w:line="288" w:lineRule="auto"/>
        <w:jc w:val="both"/>
        <w:rPr>
          <w:rFonts w:ascii="Tahoma" w:hAnsi="Tahoma" w:cs="Tahoma"/>
          <w:bCs/>
          <w:sz w:val="18"/>
          <w:szCs w:val="18"/>
        </w:rPr>
      </w:pPr>
    </w:p>
    <w:p w14:paraId="0838965B" w14:textId="77777777" w:rsidR="00726306" w:rsidRPr="00DA6903" w:rsidRDefault="00726306" w:rsidP="00726306">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Cene dogovorjene v postopku pogajanj so za čas trajanja pogodbe fiksne. Cene na enoto mere navedene v ponudbenem predračunu se tekom izvajanja dobave in izvedbe storitve ne smejo spreminjati.                                          </w:t>
      </w:r>
    </w:p>
    <w:p w14:paraId="6C72CD0C" w14:textId="77777777" w:rsidR="00A722A4" w:rsidRPr="00DA6903" w:rsidRDefault="00A722A4" w:rsidP="00A722A4">
      <w:pPr>
        <w:spacing w:line="288" w:lineRule="auto"/>
        <w:jc w:val="both"/>
        <w:rPr>
          <w:rFonts w:ascii="Century Gothic" w:hAnsi="Century Gothic" w:cs="Tahoma"/>
          <w:bCs/>
          <w:sz w:val="18"/>
          <w:szCs w:val="18"/>
        </w:rPr>
      </w:pPr>
    </w:p>
    <w:p w14:paraId="0B313561" w14:textId="1A84B61D" w:rsidR="00A722A4" w:rsidRPr="00DA6903" w:rsidRDefault="00A722A4"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80" w:name="_Toc67914161"/>
      <w:bookmarkStart w:id="181" w:name="_Toc78461500"/>
      <w:bookmarkStart w:id="182" w:name="_Toc89850714"/>
      <w:bookmarkStart w:id="183" w:name="_Toc96085375"/>
      <w:bookmarkStart w:id="184" w:name="_Toc235522712"/>
      <w:r w:rsidRPr="00DA6903">
        <w:rPr>
          <w:rFonts w:ascii="Century Gothic" w:hAnsi="Century Gothic" w:cs="Tahoma"/>
          <w:b/>
          <w:iCs/>
          <w:kern w:val="28"/>
          <w:sz w:val="18"/>
          <w:szCs w:val="18"/>
        </w:rPr>
        <w:t>1.2</w:t>
      </w:r>
      <w:r w:rsidR="00E810F1" w:rsidRPr="00DA6903">
        <w:rPr>
          <w:rFonts w:ascii="Century Gothic" w:hAnsi="Century Gothic" w:cs="Tahoma"/>
          <w:b/>
          <w:iCs/>
          <w:kern w:val="28"/>
          <w:sz w:val="18"/>
          <w:szCs w:val="18"/>
        </w:rPr>
        <w:t>4</w:t>
      </w:r>
      <w:r w:rsidRPr="00DA6903">
        <w:rPr>
          <w:rFonts w:ascii="Century Gothic" w:hAnsi="Century Gothic" w:cs="Tahoma"/>
          <w:b/>
          <w:iCs/>
          <w:kern w:val="28"/>
          <w:sz w:val="18"/>
          <w:szCs w:val="18"/>
        </w:rPr>
        <w:t xml:space="preserve"> Kritni kup</w:t>
      </w:r>
      <w:bookmarkEnd w:id="180"/>
      <w:bookmarkEnd w:id="181"/>
      <w:bookmarkEnd w:id="182"/>
      <w:bookmarkEnd w:id="183"/>
      <w:bookmarkEnd w:id="184"/>
      <w:r w:rsidRPr="00DA6903">
        <w:rPr>
          <w:rFonts w:ascii="Century Gothic" w:hAnsi="Century Gothic" w:cs="Tahoma"/>
          <w:b/>
          <w:iCs/>
          <w:kern w:val="28"/>
          <w:sz w:val="18"/>
          <w:szCs w:val="18"/>
        </w:rPr>
        <w:t xml:space="preserve"> </w:t>
      </w:r>
    </w:p>
    <w:p w14:paraId="79D992FE" w14:textId="6528AA6D" w:rsidR="00A722A4" w:rsidRPr="00DA6903" w:rsidRDefault="00A722A4" w:rsidP="00A722A4">
      <w:pPr>
        <w:spacing w:line="288" w:lineRule="auto"/>
        <w:jc w:val="both"/>
        <w:rPr>
          <w:rFonts w:ascii="Century Gothic" w:hAnsi="Century Gothic" w:cs="Tahoma"/>
          <w:sz w:val="18"/>
          <w:szCs w:val="18"/>
        </w:rPr>
      </w:pPr>
      <w:bookmarkStart w:id="185" w:name="_Hlk14691160"/>
      <w:r w:rsidRPr="00DA6903">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 obvezan naročniku povrniti razliko do dosežene cene (kritni kup), hkrati pa ima naročnik tudi pravico do zaračunavanja manipulativnih stroškov v višini 5% vrednosti predmetne storitve (</w:t>
      </w:r>
      <w:proofErr w:type="spellStart"/>
      <w:r w:rsidRPr="00DA6903">
        <w:rPr>
          <w:rFonts w:ascii="Century Gothic" w:hAnsi="Century Gothic" w:cs="Tahoma"/>
          <w:sz w:val="18"/>
          <w:szCs w:val="18"/>
        </w:rPr>
        <w:t>t.j</w:t>
      </w:r>
      <w:proofErr w:type="spellEnd"/>
      <w:r w:rsidRPr="00DA6903">
        <w:rPr>
          <w:rFonts w:ascii="Century Gothic" w:hAnsi="Century Gothic" w:cs="Tahoma"/>
          <w:sz w:val="18"/>
          <w:szCs w:val="18"/>
        </w:rPr>
        <w:t>. storitve za katero se opravlja kritni kup).</w:t>
      </w:r>
      <w:bookmarkEnd w:id="185"/>
    </w:p>
    <w:p w14:paraId="641F158D" w14:textId="77777777" w:rsidR="00405F86" w:rsidRPr="00DA6903" w:rsidRDefault="00405F86" w:rsidP="00A722A4">
      <w:pPr>
        <w:spacing w:line="288" w:lineRule="auto"/>
        <w:jc w:val="both"/>
        <w:rPr>
          <w:rFonts w:ascii="Century Gothic" w:hAnsi="Century Gothic" w:cs="Tahoma"/>
          <w:sz w:val="18"/>
          <w:szCs w:val="18"/>
        </w:rPr>
      </w:pPr>
    </w:p>
    <w:p w14:paraId="56235155" w14:textId="0DCE4FD1" w:rsidR="00405F86" w:rsidRPr="00DA6903" w:rsidRDefault="00405F86"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86" w:name="_Toc522717859"/>
      <w:bookmarkStart w:id="187" w:name="_Toc855618"/>
      <w:bookmarkStart w:id="188" w:name="_Toc96085376"/>
      <w:bookmarkStart w:id="189" w:name="_Toc119592523"/>
      <w:bookmarkStart w:id="190" w:name="_Toc235522713"/>
      <w:bookmarkStart w:id="191" w:name="_Toc855620"/>
      <w:bookmarkStart w:id="192" w:name="_Toc96085378"/>
      <w:r w:rsidRPr="00DA6903">
        <w:rPr>
          <w:rFonts w:ascii="Century Gothic" w:hAnsi="Century Gothic" w:cs="Tahoma"/>
          <w:b/>
          <w:iCs/>
          <w:kern w:val="28"/>
          <w:sz w:val="18"/>
          <w:szCs w:val="18"/>
        </w:rPr>
        <w:t>1.2</w:t>
      </w:r>
      <w:r w:rsidR="00E810F1" w:rsidRPr="00DA6903">
        <w:rPr>
          <w:rFonts w:ascii="Century Gothic" w:hAnsi="Century Gothic" w:cs="Tahoma"/>
          <w:b/>
          <w:iCs/>
          <w:kern w:val="28"/>
          <w:sz w:val="18"/>
          <w:szCs w:val="18"/>
        </w:rPr>
        <w:t>5</w:t>
      </w:r>
      <w:r w:rsidRPr="00DA6903">
        <w:rPr>
          <w:rFonts w:ascii="Century Gothic" w:hAnsi="Century Gothic" w:cs="Tahoma"/>
          <w:b/>
          <w:iCs/>
          <w:kern w:val="28"/>
          <w:sz w:val="18"/>
          <w:szCs w:val="18"/>
        </w:rPr>
        <w:t xml:space="preserve"> Pravna podlaga</w:t>
      </w:r>
      <w:bookmarkEnd w:id="186"/>
      <w:bookmarkEnd w:id="187"/>
      <w:bookmarkEnd w:id="188"/>
      <w:bookmarkEnd w:id="189"/>
      <w:bookmarkEnd w:id="190"/>
    </w:p>
    <w:p w14:paraId="74CCB463" w14:textId="77777777" w:rsidR="00785E5B" w:rsidRPr="00DA6903" w:rsidRDefault="00785E5B" w:rsidP="00785E5B">
      <w:pPr>
        <w:spacing w:line="288" w:lineRule="auto"/>
        <w:jc w:val="both"/>
        <w:rPr>
          <w:rFonts w:ascii="Century Gothic" w:hAnsi="Century Gothic" w:cs="Tahoma"/>
          <w:sz w:val="18"/>
          <w:szCs w:val="18"/>
        </w:rPr>
      </w:pPr>
      <w:r w:rsidRPr="00DA6903">
        <w:rPr>
          <w:rFonts w:ascii="Century Gothic" w:hAnsi="Century Gothic" w:cs="Tahoma"/>
          <w:sz w:val="18"/>
          <w:szCs w:val="18"/>
        </w:rPr>
        <w:t>V postopku oddaje javnega naročila in tekom izvedbe javnega naročila je potrebno upoštevati:</w:t>
      </w:r>
    </w:p>
    <w:p w14:paraId="6C312D80" w14:textId="77777777" w:rsidR="00785E5B" w:rsidRPr="00DA6903" w:rsidRDefault="00785E5B" w:rsidP="00785E5B">
      <w:pPr>
        <w:numPr>
          <w:ilvl w:val="0"/>
          <w:numId w:val="4"/>
        </w:num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Zakon o javnem naročanju (Uradni list RS, št. </w:t>
      </w:r>
      <w:hyperlink r:id="rId19" w:tgtFrame="_blank" w:tooltip="Zakon o javnem naročanju (ZJN-3)" w:history="1">
        <w:r w:rsidRPr="00DA6903">
          <w:rPr>
            <w:rStyle w:val="Hiperpovezava"/>
            <w:rFonts w:ascii="Century Gothic" w:hAnsi="Century Gothic" w:cs="Tahoma"/>
            <w:color w:val="auto"/>
            <w:sz w:val="18"/>
            <w:szCs w:val="18"/>
            <w:u w:val="none"/>
          </w:rPr>
          <w:t>91/15</w:t>
        </w:r>
      </w:hyperlink>
      <w:r w:rsidRPr="00DA6903">
        <w:rPr>
          <w:rFonts w:ascii="Century Gothic" w:hAnsi="Century Gothic" w:cs="Tahoma"/>
          <w:sz w:val="18"/>
          <w:szCs w:val="18"/>
        </w:rPr>
        <w:t> s spremembami</w:t>
      </w:r>
      <w:r w:rsidRPr="00DA6903">
        <w:rPr>
          <w:rFonts w:ascii="Century Gothic" w:eastAsia="Calibri" w:hAnsi="Century Gothic" w:cs="Tahoma"/>
          <w:sz w:val="18"/>
          <w:szCs w:val="18"/>
        </w:rPr>
        <w:t>);</w:t>
      </w:r>
    </w:p>
    <w:p w14:paraId="35AB8B4D" w14:textId="77777777" w:rsidR="00785E5B" w:rsidRPr="00DA6903" w:rsidRDefault="00785E5B" w:rsidP="00785E5B">
      <w:pPr>
        <w:numPr>
          <w:ilvl w:val="0"/>
          <w:numId w:val="4"/>
        </w:numPr>
        <w:spacing w:line="288" w:lineRule="auto"/>
        <w:jc w:val="both"/>
        <w:rPr>
          <w:rFonts w:ascii="Century Gothic" w:hAnsi="Century Gothic" w:cs="Tahoma"/>
          <w:sz w:val="18"/>
          <w:szCs w:val="18"/>
        </w:rPr>
      </w:pPr>
      <w:r w:rsidRPr="00DA6903">
        <w:rPr>
          <w:rFonts w:ascii="Century Gothic" w:hAnsi="Century Gothic" w:cs="Tahoma"/>
          <w:sz w:val="18"/>
          <w:szCs w:val="18"/>
        </w:rPr>
        <w:t>Zakon o pravnem varstvu v postopkih javnega naročanja (Uradni list RS, št. 43/2011 s spremembami);</w:t>
      </w:r>
    </w:p>
    <w:p w14:paraId="110BCFEF" w14:textId="77777777" w:rsidR="00785E5B" w:rsidRPr="00DA6903" w:rsidRDefault="00785E5B" w:rsidP="00785E5B">
      <w:pPr>
        <w:numPr>
          <w:ilvl w:val="0"/>
          <w:numId w:val="4"/>
        </w:numPr>
        <w:spacing w:line="288" w:lineRule="auto"/>
        <w:jc w:val="both"/>
        <w:rPr>
          <w:rFonts w:ascii="Century Gothic" w:hAnsi="Century Gothic" w:cs="Tahoma"/>
          <w:sz w:val="18"/>
          <w:szCs w:val="18"/>
        </w:rPr>
      </w:pPr>
      <w:r w:rsidRPr="00DA6903">
        <w:rPr>
          <w:rFonts w:ascii="Century Gothic" w:hAnsi="Century Gothic" w:cs="Tahoma"/>
          <w:sz w:val="18"/>
          <w:szCs w:val="18"/>
        </w:rPr>
        <w:t>Obligacijski zakonik (Uradni list RS, št. </w:t>
      </w:r>
      <w:hyperlink r:id="rId20" w:tgtFrame="_blank" w:tooltip="Obligacijski zakonik (uradno prečiščeno besedilo)" w:history="1">
        <w:r w:rsidRPr="00DA6903">
          <w:rPr>
            <w:rStyle w:val="Hiperpovezava"/>
            <w:rFonts w:ascii="Century Gothic" w:hAnsi="Century Gothic" w:cs="Tahoma"/>
            <w:color w:val="auto"/>
            <w:sz w:val="18"/>
            <w:szCs w:val="18"/>
            <w:u w:val="none"/>
          </w:rPr>
          <w:t>97/07</w:t>
        </w:r>
      </w:hyperlink>
      <w:r w:rsidRPr="00DA6903">
        <w:rPr>
          <w:rFonts w:ascii="Century Gothic" w:hAnsi="Century Gothic" w:cs="Tahoma"/>
          <w:sz w:val="18"/>
          <w:szCs w:val="18"/>
        </w:rPr>
        <w:t> – uradno prečiščeno besedilo s spremembami);</w:t>
      </w:r>
    </w:p>
    <w:p w14:paraId="0D34B7D4" w14:textId="77777777" w:rsidR="00785E5B" w:rsidRPr="00DA6903" w:rsidRDefault="00785E5B" w:rsidP="00785E5B">
      <w:pPr>
        <w:numPr>
          <w:ilvl w:val="0"/>
          <w:numId w:val="4"/>
        </w:num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Vsa veljavna zakonodaja, ki ureja področje predmeta javnega naročila.</w:t>
      </w:r>
    </w:p>
    <w:p w14:paraId="5FBBC68A" w14:textId="77777777" w:rsidR="00405F86" w:rsidRPr="00DA6903" w:rsidRDefault="00405F86" w:rsidP="00405F86">
      <w:pPr>
        <w:spacing w:line="288" w:lineRule="auto"/>
        <w:rPr>
          <w:rFonts w:ascii="Century Gothic" w:hAnsi="Century Gothic" w:cs="Tahoma"/>
          <w:sz w:val="18"/>
          <w:szCs w:val="18"/>
        </w:rPr>
      </w:pPr>
    </w:p>
    <w:p w14:paraId="41BC7C6A" w14:textId="77777777" w:rsidR="00405F86" w:rsidRPr="00DA6903" w:rsidRDefault="00405F86" w:rsidP="00405F86">
      <w:pPr>
        <w:spacing w:line="288" w:lineRule="auto"/>
        <w:rPr>
          <w:rFonts w:ascii="Century Gothic" w:hAnsi="Century Gothic" w:cs="Tahoma"/>
          <w:sz w:val="18"/>
          <w:szCs w:val="18"/>
        </w:rPr>
      </w:pPr>
      <w:r w:rsidRPr="00DA6903">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76FDD801" w14:textId="77777777" w:rsidR="00405F86" w:rsidRPr="00DA6903" w:rsidRDefault="00405F86" w:rsidP="00405F86">
      <w:pPr>
        <w:spacing w:line="288" w:lineRule="auto"/>
        <w:jc w:val="both"/>
        <w:rPr>
          <w:rFonts w:ascii="Century Gothic" w:hAnsi="Century Gothic" w:cs="Tahoma"/>
          <w:sz w:val="18"/>
          <w:szCs w:val="18"/>
        </w:rPr>
      </w:pPr>
    </w:p>
    <w:p w14:paraId="035494FB" w14:textId="49DA1E7D" w:rsidR="00405F86" w:rsidRPr="00DA6903" w:rsidRDefault="00405F86" w:rsidP="00405F86">
      <w:pPr>
        <w:keepNext/>
        <w:overflowPunct w:val="0"/>
        <w:autoSpaceDE w:val="0"/>
        <w:autoSpaceDN w:val="0"/>
        <w:adjustRightInd w:val="0"/>
        <w:spacing w:line="288" w:lineRule="auto"/>
        <w:ind w:left="576"/>
        <w:textAlignment w:val="baseline"/>
        <w:outlineLvl w:val="1"/>
        <w:rPr>
          <w:rFonts w:ascii="Century Gothic" w:hAnsi="Century Gothic" w:cs="Tahoma"/>
          <w:b/>
          <w:iCs/>
          <w:kern w:val="28"/>
          <w:sz w:val="18"/>
          <w:szCs w:val="18"/>
        </w:rPr>
      </w:pPr>
      <w:bookmarkStart w:id="193" w:name="_Toc522717860"/>
      <w:bookmarkStart w:id="194" w:name="_Toc855619"/>
      <w:bookmarkStart w:id="195" w:name="_Toc96085377"/>
      <w:r w:rsidRPr="00DA6903">
        <w:rPr>
          <w:rFonts w:ascii="Century Gothic" w:hAnsi="Century Gothic" w:cs="Tahoma"/>
          <w:b/>
          <w:iCs/>
          <w:kern w:val="28"/>
          <w:sz w:val="18"/>
          <w:szCs w:val="18"/>
        </w:rPr>
        <w:t xml:space="preserve"> </w:t>
      </w:r>
      <w:bookmarkStart w:id="196" w:name="_Toc119592524"/>
      <w:bookmarkStart w:id="197" w:name="_Toc235522714"/>
      <w:r w:rsidRPr="00DA6903">
        <w:rPr>
          <w:rFonts w:ascii="Century Gothic" w:hAnsi="Century Gothic" w:cs="Tahoma"/>
          <w:b/>
          <w:iCs/>
          <w:kern w:val="28"/>
          <w:sz w:val="18"/>
          <w:szCs w:val="18"/>
        </w:rPr>
        <w:t>1.2</w:t>
      </w:r>
      <w:r w:rsidR="006C1A24" w:rsidRPr="00DA6903">
        <w:rPr>
          <w:rFonts w:ascii="Century Gothic" w:hAnsi="Century Gothic" w:cs="Tahoma"/>
          <w:b/>
          <w:iCs/>
          <w:kern w:val="28"/>
          <w:sz w:val="18"/>
          <w:szCs w:val="18"/>
        </w:rPr>
        <w:t>6</w:t>
      </w:r>
      <w:r w:rsidRPr="00DA6903">
        <w:rPr>
          <w:rFonts w:ascii="Century Gothic" w:hAnsi="Century Gothic" w:cs="Tahoma"/>
          <w:b/>
          <w:iCs/>
          <w:kern w:val="28"/>
          <w:sz w:val="18"/>
          <w:szCs w:val="18"/>
        </w:rPr>
        <w:t xml:space="preserve"> </w:t>
      </w:r>
      <w:r w:rsidRPr="00DA6903">
        <w:rPr>
          <w:rFonts w:ascii="Century Gothic" w:hAnsi="Century Gothic" w:cs="Tahoma"/>
          <w:b/>
          <w:bCs/>
          <w:i/>
          <w:iCs/>
          <w:sz w:val="18"/>
          <w:szCs w:val="18"/>
        </w:rPr>
        <w:t>Pravno varstvo</w:t>
      </w:r>
      <w:bookmarkEnd w:id="193"/>
      <w:bookmarkEnd w:id="194"/>
      <w:bookmarkEnd w:id="195"/>
      <w:bookmarkEnd w:id="196"/>
      <w:bookmarkEnd w:id="197"/>
    </w:p>
    <w:p w14:paraId="5EE402FA" w14:textId="77777777" w:rsidR="00405F86" w:rsidRPr="00DA6903" w:rsidRDefault="00405F86" w:rsidP="00405F86">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w:t>
      </w:r>
      <w:r w:rsidRPr="00DA6903">
        <w:rPr>
          <w:rFonts w:ascii="Century Gothic" w:hAnsi="Century Gothic" w:cs="Tahoma"/>
          <w:sz w:val="18"/>
          <w:szCs w:val="18"/>
        </w:rPr>
        <w:lastRenderedPageBreak/>
        <w:t xml:space="preserve">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w:t>
      </w:r>
    </w:p>
    <w:p w14:paraId="6C530796" w14:textId="77777777" w:rsidR="00405F86" w:rsidRPr="00DA6903" w:rsidRDefault="00405F86" w:rsidP="00405F86">
      <w:pPr>
        <w:spacing w:line="288" w:lineRule="auto"/>
        <w:jc w:val="both"/>
        <w:rPr>
          <w:rFonts w:ascii="Century Gothic" w:eastAsia="Calibri" w:hAnsi="Century Gothic" w:cs="Tahoma"/>
          <w:sz w:val="18"/>
          <w:szCs w:val="18"/>
        </w:rPr>
      </w:pPr>
    </w:p>
    <w:p w14:paraId="4857035F" w14:textId="77777777" w:rsidR="00405F86" w:rsidRPr="00DA6903" w:rsidRDefault="00405F86" w:rsidP="00405F86">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Vlagatelj mora vložiti zahtevek za revizijo preko Portala e-Revizija.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14:paraId="4D293358" w14:textId="77777777" w:rsidR="00405F86" w:rsidRPr="00DA6903" w:rsidRDefault="00405F86" w:rsidP="00405F86">
      <w:pPr>
        <w:spacing w:line="288" w:lineRule="auto"/>
        <w:jc w:val="both"/>
        <w:rPr>
          <w:rFonts w:ascii="Century Gothic" w:hAnsi="Century Gothic" w:cs="Tahoma"/>
          <w:sz w:val="18"/>
          <w:szCs w:val="18"/>
        </w:rPr>
      </w:pPr>
    </w:p>
    <w:p w14:paraId="40A39D05" w14:textId="1ED0D9A5" w:rsidR="00405F86" w:rsidRPr="00DA6903" w:rsidRDefault="00405F86" w:rsidP="00405F86">
      <w:pPr>
        <w:spacing w:line="288" w:lineRule="auto"/>
        <w:jc w:val="both"/>
        <w:rPr>
          <w:rFonts w:ascii="Century Gothic" w:hAnsi="Century Gothic" w:cs="Tahoma"/>
          <w:sz w:val="18"/>
          <w:szCs w:val="18"/>
        </w:rPr>
      </w:pPr>
      <w:r w:rsidRPr="00DA6903">
        <w:rPr>
          <w:rFonts w:ascii="Century Gothic" w:hAnsi="Century Gothic" w:cs="Tahoma"/>
          <w:sz w:val="18"/>
          <w:szCs w:val="18"/>
        </w:rPr>
        <w:t>Takso v višini 2.000 eurov mora vlagatelj plačati na transakcijski račun Ministrstva za finance, številka SI56 0110 0100 0358 802, odprt pri Banki Slovenije, Slovenska 35, 1505 Ljubljana, Slovenija, SWIFT KODA: BSLJSI2X; IBAN:SI56011001000358802.</w:t>
      </w:r>
    </w:p>
    <w:p w14:paraId="4D3A6269" w14:textId="77777777" w:rsidR="00405F86" w:rsidRPr="00DA6903" w:rsidRDefault="00405F86">
      <w:pPr>
        <w:rPr>
          <w:rFonts w:ascii="Century Gothic" w:hAnsi="Century Gothic" w:cs="Tahoma"/>
          <w:sz w:val="18"/>
          <w:szCs w:val="18"/>
        </w:rPr>
      </w:pPr>
      <w:r w:rsidRPr="00DA6903">
        <w:rPr>
          <w:rFonts w:ascii="Century Gothic" w:hAnsi="Century Gothic" w:cs="Tahoma"/>
          <w:sz w:val="18"/>
          <w:szCs w:val="18"/>
        </w:rPr>
        <w:br w:type="page"/>
      </w:r>
    </w:p>
    <w:p w14:paraId="341497CF" w14:textId="2FD9FC85" w:rsidR="00405F86" w:rsidRPr="00DA6903" w:rsidRDefault="003F6FC5" w:rsidP="003F6FC5">
      <w:pPr>
        <w:pStyle w:val="Naslov1"/>
        <w:numPr>
          <w:ilvl w:val="0"/>
          <w:numId w:val="0"/>
        </w:numPr>
        <w:spacing w:before="0" w:after="0" w:line="288" w:lineRule="auto"/>
        <w:ind w:left="431"/>
        <w:rPr>
          <w:rFonts w:cs="Times New Roman"/>
          <w:bCs w:val="0"/>
          <w:kern w:val="28"/>
          <w:sz w:val="18"/>
          <w:szCs w:val="18"/>
        </w:rPr>
      </w:pPr>
      <w:bookmarkStart w:id="198" w:name="_Toc119592525"/>
      <w:bookmarkStart w:id="199" w:name="_Toc235522715"/>
      <w:bookmarkStart w:id="200" w:name="_Toc855628"/>
      <w:bookmarkStart w:id="201" w:name="_Toc96085386"/>
      <w:bookmarkStart w:id="202" w:name="_Toc450306019"/>
      <w:bookmarkEnd w:id="191"/>
      <w:bookmarkEnd w:id="192"/>
      <w:r w:rsidRPr="00DA6903">
        <w:rPr>
          <w:rFonts w:cs="Times New Roman"/>
          <w:bCs w:val="0"/>
          <w:kern w:val="28"/>
          <w:sz w:val="18"/>
          <w:szCs w:val="18"/>
        </w:rPr>
        <w:lastRenderedPageBreak/>
        <w:t xml:space="preserve">2    </w:t>
      </w:r>
      <w:r w:rsidR="00405F86" w:rsidRPr="00DA6903">
        <w:rPr>
          <w:rFonts w:cs="Times New Roman"/>
          <w:bCs w:val="0"/>
          <w:kern w:val="28"/>
          <w:sz w:val="18"/>
          <w:szCs w:val="18"/>
        </w:rPr>
        <w:t>UGOTAVLJANJE SPOSOBNOSTI</w:t>
      </w:r>
      <w:bookmarkEnd w:id="198"/>
      <w:r w:rsidR="00405F86" w:rsidRPr="00DA6903">
        <w:rPr>
          <w:rFonts w:cs="Times New Roman"/>
          <w:bCs w:val="0"/>
          <w:kern w:val="28"/>
          <w:sz w:val="18"/>
          <w:szCs w:val="18"/>
        </w:rPr>
        <w:t xml:space="preserve"> </w:t>
      </w:r>
      <w:r w:rsidR="00EA354E" w:rsidRPr="00DA6903">
        <w:rPr>
          <w:rFonts w:cs="Times New Roman"/>
          <w:bCs w:val="0"/>
          <w:kern w:val="28"/>
          <w:sz w:val="18"/>
          <w:szCs w:val="18"/>
        </w:rPr>
        <w:tab/>
        <w:t xml:space="preserve">(Velja za SKLOP </w:t>
      </w:r>
      <w:r w:rsidR="00902C78" w:rsidRPr="00DA6903">
        <w:rPr>
          <w:rFonts w:cs="Times New Roman"/>
          <w:bCs w:val="0"/>
          <w:kern w:val="28"/>
          <w:sz w:val="18"/>
          <w:szCs w:val="18"/>
        </w:rPr>
        <w:t>1</w:t>
      </w:r>
      <w:r w:rsidR="00EA354E" w:rsidRPr="00DA6903">
        <w:rPr>
          <w:rFonts w:cs="Times New Roman"/>
          <w:bCs w:val="0"/>
          <w:kern w:val="28"/>
          <w:sz w:val="18"/>
          <w:szCs w:val="18"/>
        </w:rPr>
        <w:t xml:space="preserve"> in SKLOP </w:t>
      </w:r>
      <w:r w:rsidR="00902C78" w:rsidRPr="00DA6903">
        <w:rPr>
          <w:rFonts w:cs="Times New Roman"/>
          <w:bCs w:val="0"/>
          <w:kern w:val="28"/>
          <w:sz w:val="18"/>
          <w:szCs w:val="18"/>
        </w:rPr>
        <w:t>2</w:t>
      </w:r>
      <w:r w:rsidR="00EA354E" w:rsidRPr="00DA6903">
        <w:rPr>
          <w:rFonts w:cs="Times New Roman"/>
          <w:bCs w:val="0"/>
          <w:kern w:val="28"/>
          <w:sz w:val="18"/>
          <w:szCs w:val="18"/>
        </w:rPr>
        <w:t>)</w:t>
      </w:r>
      <w:bookmarkEnd w:id="199"/>
    </w:p>
    <w:p w14:paraId="1510BDF0" w14:textId="77777777" w:rsidR="00405F86" w:rsidRPr="00DA6903" w:rsidRDefault="00405F86" w:rsidP="00405F86">
      <w:pPr>
        <w:spacing w:line="288" w:lineRule="auto"/>
        <w:rPr>
          <w:rFonts w:ascii="Century Gothic" w:hAnsi="Century Gothic" w:cs="Tahoma"/>
          <w:sz w:val="18"/>
          <w:szCs w:val="18"/>
        </w:rPr>
      </w:pPr>
    </w:p>
    <w:p w14:paraId="3E535C95" w14:textId="77777777" w:rsidR="00405F86" w:rsidRPr="00DA6903" w:rsidRDefault="00405F86" w:rsidP="00405F86">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Ponudnik izpolni ESPD obrazec, kjer izkazuje, da izpolnjuje navedene pogoje za priznanje sposobnosti. </w:t>
      </w:r>
    </w:p>
    <w:p w14:paraId="1F13830B" w14:textId="77777777" w:rsidR="00405F86" w:rsidRPr="00DA6903" w:rsidRDefault="00405F86" w:rsidP="00405F86">
      <w:pPr>
        <w:spacing w:line="288" w:lineRule="auto"/>
        <w:jc w:val="both"/>
        <w:rPr>
          <w:rFonts w:ascii="Century Gothic" w:hAnsi="Century Gothic" w:cs="Tahoma"/>
          <w:sz w:val="18"/>
          <w:szCs w:val="18"/>
        </w:rPr>
      </w:pPr>
      <w:r w:rsidRPr="00DA6903">
        <w:rPr>
          <w:rFonts w:ascii="Century Gothic" w:hAnsi="Century Gothic" w:cs="Tahoma"/>
          <w:sz w:val="18"/>
          <w:szCs w:val="18"/>
        </w:rPr>
        <w:t xml:space="preserve">V primeru skupne ponudbe mora pogoj izpolniti vsak izmed partnerjev posebej. </w:t>
      </w:r>
    </w:p>
    <w:p w14:paraId="4A96F857" w14:textId="77777777" w:rsidR="00405F86" w:rsidRPr="00DA6903" w:rsidRDefault="00405F86" w:rsidP="00405F86">
      <w:pPr>
        <w:spacing w:line="288" w:lineRule="auto"/>
        <w:jc w:val="both"/>
        <w:rPr>
          <w:rFonts w:ascii="Century Gothic" w:eastAsia="Calibri" w:hAnsi="Century Gothic" w:cs="Tahoma"/>
          <w:sz w:val="18"/>
          <w:szCs w:val="18"/>
        </w:rPr>
      </w:pPr>
      <w:r w:rsidRPr="00DA6903">
        <w:rPr>
          <w:rFonts w:ascii="Century Gothic" w:hAnsi="Century Gothic" w:cs="Tahoma"/>
          <w:sz w:val="18"/>
          <w:szCs w:val="18"/>
        </w:rPr>
        <w:t>Kadar namerava ponudnik izvesti javno naročilo s podizvajalcem, mora pogoje izpolnjevati tudi podizvajalec, ki sodeluje pri izvedbi javnega naročila.</w:t>
      </w:r>
      <w:r w:rsidRPr="00DA6903">
        <w:rPr>
          <w:rFonts w:ascii="Century Gothic" w:eastAsia="Calibri" w:hAnsi="Century Gothic" w:cs="Tahoma"/>
          <w:sz w:val="18"/>
          <w:szCs w:val="18"/>
        </w:rPr>
        <w:t xml:space="preserve"> Vsi navedeni gospodarski subjekti morajo oddati lasten ESPD obrazec.</w:t>
      </w:r>
      <w:r w:rsidRPr="00DA6903">
        <w:rPr>
          <w:rFonts w:ascii="Century Gothic" w:eastAsia="Calibri" w:hAnsi="Century Gothic" w:cs="Tahoma"/>
          <w:sz w:val="18"/>
          <w:szCs w:val="18"/>
        </w:rPr>
        <w:tab/>
      </w:r>
    </w:p>
    <w:p w14:paraId="1CC1F60D" w14:textId="77777777" w:rsidR="00405F86" w:rsidRPr="00DA6903" w:rsidRDefault="00405F86" w:rsidP="00405F86">
      <w:pPr>
        <w:spacing w:line="288" w:lineRule="auto"/>
        <w:jc w:val="both"/>
        <w:rPr>
          <w:rFonts w:ascii="Century Gothic" w:hAnsi="Century Gothic" w:cs="Tahoma"/>
          <w:sz w:val="18"/>
          <w:szCs w:val="18"/>
        </w:rPr>
      </w:pPr>
    </w:p>
    <w:p w14:paraId="58091F65" w14:textId="77777777" w:rsidR="00405F86" w:rsidRPr="00DA6903" w:rsidRDefault="00405F86" w:rsidP="00405F86">
      <w:pPr>
        <w:spacing w:line="288" w:lineRule="auto"/>
        <w:jc w:val="both"/>
        <w:rPr>
          <w:rFonts w:ascii="Century Gothic" w:hAnsi="Century Gothic" w:cs="Tahoma"/>
          <w:sz w:val="18"/>
          <w:szCs w:val="18"/>
        </w:rPr>
      </w:pPr>
      <w:r w:rsidRPr="00DA6903">
        <w:rPr>
          <w:rFonts w:ascii="Century Gothic" w:hAnsi="Century Gothic" w:cs="Tahoma"/>
          <w:sz w:val="18"/>
          <w:szCs w:val="18"/>
        </w:rPr>
        <w:t>Naročnik bo priznal sposobnost ponudnikom, ki izpolnjujejo pogoje pod točko 2 in 3 te dokumentacije.</w:t>
      </w:r>
    </w:p>
    <w:p w14:paraId="71065B40" w14:textId="77777777" w:rsidR="00405F86" w:rsidRPr="00DA6903" w:rsidRDefault="00405F86" w:rsidP="00405F86">
      <w:pPr>
        <w:spacing w:line="288" w:lineRule="auto"/>
        <w:rPr>
          <w:rFonts w:ascii="Century Gothic" w:hAnsi="Century Gothic" w:cs="Tahoma"/>
          <w:sz w:val="18"/>
          <w:szCs w:val="18"/>
        </w:rPr>
      </w:pPr>
    </w:p>
    <w:p w14:paraId="1BE7A63B" w14:textId="77777777" w:rsidR="00405F86" w:rsidRPr="00DA6903" w:rsidRDefault="00405F86" w:rsidP="00405F86">
      <w:pPr>
        <w:spacing w:line="288" w:lineRule="auto"/>
        <w:jc w:val="both"/>
        <w:rPr>
          <w:rFonts w:ascii="Century Gothic" w:hAnsi="Century Gothic" w:cs="Tahoma"/>
          <w:b/>
          <w:sz w:val="18"/>
          <w:szCs w:val="18"/>
        </w:rPr>
      </w:pPr>
      <w:r w:rsidRPr="00DA6903">
        <w:rPr>
          <w:rFonts w:ascii="Century Gothic" w:hAnsi="Century Gothic" w:cs="Tahoma"/>
          <w:b/>
          <w:sz w:val="18"/>
          <w:szCs w:val="18"/>
        </w:rPr>
        <w:t>RAZLOGI ZA IZKJUČITEV GOSPODARSKEGA SUBJEKTA IZ SODELOVANJA V POSTOPKU JAVNEGA NAROČANJA</w:t>
      </w:r>
    </w:p>
    <w:p w14:paraId="20E0E234" w14:textId="77777777" w:rsidR="00405F86" w:rsidRPr="00DA6903" w:rsidRDefault="00405F86" w:rsidP="00405F86">
      <w:pPr>
        <w:spacing w:line="288" w:lineRule="auto"/>
        <w:jc w:val="both"/>
        <w:rPr>
          <w:rFonts w:ascii="Century Gothic" w:hAnsi="Century Gothic" w:cs="Tahoma"/>
          <w:b/>
          <w:sz w:val="18"/>
          <w:szCs w:val="18"/>
        </w:rPr>
      </w:pPr>
    </w:p>
    <w:p w14:paraId="2C61A499" w14:textId="77777777" w:rsidR="00862E25" w:rsidRPr="00DA6903" w:rsidRDefault="00862E25" w:rsidP="00862E25">
      <w:pPr>
        <w:pStyle w:val="Odstavekseznama"/>
        <w:keepNext/>
        <w:numPr>
          <w:ilvl w:val="0"/>
          <w:numId w:val="1"/>
        </w:numPr>
        <w:spacing w:before="240" w:after="60"/>
        <w:contextualSpacing w:val="0"/>
        <w:outlineLvl w:val="0"/>
        <w:rPr>
          <w:rFonts w:ascii="Century Gothic" w:hAnsi="Century Gothic" w:cs="Arial"/>
          <w:b/>
          <w:bCs/>
          <w:vanish/>
          <w:kern w:val="32"/>
          <w:sz w:val="28"/>
          <w:szCs w:val="32"/>
        </w:rPr>
      </w:pPr>
      <w:bookmarkStart w:id="203" w:name="_Toc155789735"/>
      <w:bookmarkStart w:id="204" w:name="_Toc155789779"/>
      <w:bookmarkStart w:id="205" w:name="_Toc177555210"/>
      <w:bookmarkStart w:id="206" w:name="_Toc191906494"/>
      <w:bookmarkStart w:id="207" w:name="_Toc223611598"/>
      <w:bookmarkStart w:id="208" w:name="_Toc235522483"/>
      <w:bookmarkStart w:id="209" w:name="_Toc235522662"/>
      <w:bookmarkStart w:id="210" w:name="_Toc235522716"/>
      <w:bookmarkStart w:id="211" w:name="_Toc26275480"/>
      <w:bookmarkStart w:id="212" w:name="_Toc35282103"/>
      <w:bookmarkStart w:id="213" w:name="_Toc96085379"/>
      <w:bookmarkStart w:id="214" w:name="_Toc119592526"/>
      <w:bookmarkEnd w:id="203"/>
      <w:bookmarkEnd w:id="204"/>
      <w:bookmarkEnd w:id="205"/>
      <w:bookmarkEnd w:id="206"/>
      <w:bookmarkEnd w:id="207"/>
      <w:bookmarkEnd w:id="208"/>
      <w:bookmarkEnd w:id="209"/>
      <w:bookmarkEnd w:id="210"/>
    </w:p>
    <w:p w14:paraId="105E7BAE" w14:textId="77777777" w:rsidR="00862E25" w:rsidRPr="00DA6903" w:rsidRDefault="00862E25" w:rsidP="00862E25">
      <w:pPr>
        <w:pStyle w:val="Odstavekseznama"/>
        <w:keepNext/>
        <w:numPr>
          <w:ilvl w:val="0"/>
          <w:numId w:val="1"/>
        </w:numPr>
        <w:spacing w:before="240" w:after="60"/>
        <w:contextualSpacing w:val="0"/>
        <w:outlineLvl w:val="0"/>
        <w:rPr>
          <w:rFonts w:ascii="Century Gothic" w:hAnsi="Century Gothic" w:cs="Arial"/>
          <w:b/>
          <w:bCs/>
          <w:vanish/>
          <w:kern w:val="32"/>
          <w:sz w:val="28"/>
          <w:szCs w:val="32"/>
        </w:rPr>
      </w:pPr>
      <w:bookmarkStart w:id="215" w:name="_Toc155789736"/>
      <w:bookmarkStart w:id="216" w:name="_Toc155789780"/>
      <w:bookmarkStart w:id="217" w:name="_Toc177555211"/>
      <w:bookmarkStart w:id="218" w:name="_Toc191906495"/>
      <w:bookmarkStart w:id="219" w:name="_Toc223611599"/>
      <w:bookmarkStart w:id="220" w:name="_Toc235522484"/>
      <w:bookmarkStart w:id="221" w:name="_Toc235522663"/>
      <w:bookmarkStart w:id="222" w:name="_Toc235522717"/>
      <w:bookmarkEnd w:id="215"/>
      <w:bookmarkEnd w:id="216"/>
      <w:bookmarkEnd w:id="217"/>
      <w:bookmarkEnd w:id="218"/>
      <w:bookmarkEnd w:id="219"/>
      <w:bookmarkEnd w:id="220"/>
      <w:bookmarkEnd w:id="221"/>
      <w:bookmarkEnd w:id="222"/>
    </w:p>
    <w:p w14:paraId="6E52A447" w14:textId="38F4549A" w:rsidR="00405F86" w:rsidRPr="00DA6903" w:rsidRDefault="00405F86" w:rsidP="00862E25">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23" w:name="_Toc235522718"/>
      <w:r w:rsidRPr="00DA6903">
        <w:rPr>
          <w:rFonts w:ascii="Century Gothic" w:hAnsi="Century Gothic" w:cs="Tahoma"/>
          <w:b/>
          <w:bCs/>
          <w:i/>
          <w:iCs/>
          <w:sz w:val="18"/>
          <w:szCs w:val="18"/>
        </w:rPr>
        <w:t xml:space="preserve">Uvrstitev na seznam ponudnikov z negativnimi referencami in evidenco poslovnih subjektov iz </w:t>
      </w:r>
      <w:proofErr w:type="spellStart"/>
      <w:r w:rsidRPr="00DA6903">
        <w:rPr>
          <w:rFonts w:ascii="Century Gothic" w:hAnsi="Century Gothic" w:cs="Tahoma"/>
          <w:b/>
          <w:bCs/>
          <w:i/>
          <w:iCs/>
          <w:sz w:val="18"/>
          <w:szCs w:val="18"/>
        </w:rPr>
        <w:t>ZIntPK</w:t>
      </w:r>
      <w:bookmarkEnd w:id="211"/>
      <w:bookmarkEnd w:id="212"/>
      <w:bookmarkEnd w:id="213"/>
      <w:bookmarkEnd w:id="214"/>
      <w:bookmarkEnd w:id="223"/>
      <w:proofErr w:type="spellEnd"/>
    </w:p>
    <w:p w14:paraId="73752B41" w14:textId="77777777" w:rsidR="00405F86" w:rsidRPr="00DA6903" w:rsidRDefault="00405F86" w:rsidP="00405F86">
      <w:pPr>
        <w:numPr>
          <w:ilvl w:val="0"/>
          <w:numId w:val="9"/>
        </w:numPr>
        <w:spacing w:line="288" w:lineRule="auto"/>
        <w:contextualSpacing/>
        <w:jc w:val="both"/>
        <w:rPr>
          <w:rFonts w:ascii="Century Gothic" w:eastAsia="Calibri" w:hAnsi="Century Gothic" w:cs="Tahoma"/>
          <w:sz w:val="18"/>
          <w:szCs w:val="18"/>
          <w:lang w:eastAsia="en-US"/>
        </w:rPr>
      </w:pPr>
      <w:r w:rsidRPr="00DA6903">
        <w:rPr>
          <w:rFonts w:ascii="Century Gothic" w:hAnsi="Century Gothic" w:cs="Tahoma"/>
          <w:sz w:val="18"/>
          <w:szCs w:val="18"/>
        </w:rPr>
        <w:t>Naročnik bo iz sodelovanja v postopku javnega naročanja izključil gospodarski subjekt, če je ponudnik na dan, ko poteče</w:t>
      </w:r>
      <w:r w:rsidRPr="00DA6903">
        <w:rPr>
          <w:rFonts w:ascii="Century Gothic" w:eastAsia="Calibri" w:hAnsi="Century Gothic" w:cs="Tahoma"/>
          <w:sz w:val="18"/>
          <w:szCs w:val="18"/>
          <w:lang w:eastAsia="en-US"/>
        </w:rPr>
        <w:t xml:space="preserve"> rok za oddajo ponudbe, izločen iz postopkov oddaje javnih naročil zaradi uvrstitve v evidenco gospodarskih subjektov z negativnimi referencami.</w:t>
      </w:r>
    </w:p>
    <w:p w14:paraId="7109595E" w14:textId="77777777" w:rsidR="00405F86" w:rsidRPr="00DA6903" w:rsidRDefault="00405F86" w:rsidP="00405F86">
      <w:pPr>
        <w:spacing w:line="288" w:lineRule="auto"/>
        <w:jc w:val="both"/>
        <w:rPr>
          <w:rFonts w:ascii="Century Gothic" w:hAnsi="Century Gothic" w:cs="Tahoma"/>
          <w:i/>
          <w:sz w:val="18"/>
          <w:szCs w:val="18"/>
        </w:rPr>
      </w:pPr>
      <w:r w:rsidRPr="00DA6903">
        <w:rPr>
          <w:rFonts w:ascii="Century Gothic" w:hAnsi="Century Gothic" w:cs="Tahoma"/>
          <w:i/>
          <w:sz w:val="18"/>
          <w:szCs w:val="18"/>
        </w:rPr>
        <w:t>Razlog za izključitev se nanaša v primeru skupne ponudbe na vsakega izmed partnerjev, v primeru nastopa s podizvajalci pa tudi za podizvajalce.</w:t>
      </w:r>
    </w:p>
    <w:p w14:paraId="0EB655A0" w14:textId="77777777" w:rsidR="00405F86" w:rsidRPr="00DA6903" w:rsidRDefault="00405F86" w:rsidP="00405F86">
      <w:pPr>
        <w:spacing w:line="288" w:lineRule="auto"/>
        <w:jc w:val="both"/>
        <w:rPr>
          <w:rFonts w:ascii="Century Gothic" w:hAnsi="Century Gothic" w:cs="Tahoma"/>
          <w:b/>
          <w:sz w:val="18"/>
          <w:szCs w:val="18"/>
        </w:rPr>
      </w:pPr>
      <w:r w:rsidRPr="00DA6903">
        <w:rPr>
          <w:rFonts w:ascii="Century Gothic" w:hAnsi="Century Gothic" w:cs="Tahoma"/>
          <w:b/>
          <w:sz w:val="18"/>
          <w:szCs w:val="18"/>
        </w:rPr>
        <w:t>Dokazilo: Ponudnik/partner/podizvajalec izpolni ESPD obrazec</w:t>
      </w:r>
    </w:p>
    <w:p w14:paraId="03FF92F3" w14:textId="77777777" w:rsidR="00405F86" w:rsidRPr="00DA6903" w:rsidRDefault="00405F86" w:rsidP="00405F86">
      <w:pPr>
        <w:spacing w:line="288" w:lineRule="auto"/>
        <w:jc w:val="both"/>
        <w:rPr>
          <w:rFonts w:ascii="Century Gothic" w:hAnsi="Century Gothic" w:cs="Tahoma"/>
          <w:sz w:val="18"/>
          <w:szCs w:val="18"/>
        </w:rPr>
      </w:pPr>
    </w:p>
    <w:p w14:paraId="7EB5341D" w14:textId="77777777"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24" w:name="_Toc511989968"/>
      <w:bookmarkStart w:id="225" w:name="_Toc522622963"/>
      <w:bookmarkStart w:id="226" w:name="_Toc527704609"/>
      <w:bookmarkStart w:id="227" w:name="_Toc528236650"/>
      <w:bookmarkStart w:id="228" w:name="_Toc26275481"/>
      <w:bookmarkStart w:id="229" w:name="_Toc35282104"/>
      <w:bookmarkStart w:id="230" w:name="_Toc96085380"/>
      <w:bookmarkStart w:id="231" w:name="_Toc119592527"/>
      <w:bookmarkStart w:id="232" w:name="_Toc235522719"/>
      <w:r w:rsidRPr="00DA6903">
        <w:rPr>
          <w:rFonts w:ascii="Century Gothic" w:hAnsi="Century Gothic" w:cs="Tahoma"/>
          <w:b/>
          <w:bCs/>
          <w:i/>
          <w:iCs/>
          <w:sz w:val="18"/>
          <w:szCs w:val="18"/>
        </w:rPr>
        <w:t>Pretekla slaba izvedba</w:t>
      </w:r>
      <w:bookmarkEnd w:id="224"/>
      <w:bookmarkEnd w:id="225"/>
      <w:bookmarkEnd w:id="226"/>
      <w:bookmarkEnd w:id="227"/>
      <w:bookmarkEnd w:id="228"/>
      <w:bookmarkEnd w:id="229"/>
      <w:bookmarkEnd w:id="230"/>
      <w:bookmarkEnd w:id="231"/>
      <w:bookmarkEnd w:id="232"/>
      <w:r w:rsidRPr="00DA6903">
        <w:rPr>
          <w:rFonts w:ascii="Century Gothic" w:hAnsi="Century Gothic" w:cs="Tahoma"/>
          <w:b/>
          <w:bCs/>
          <w:i/>
          <w:iCs/>
          <w:sz w:val="18"/>
          <w:szCs w:val="18"/>
        </w:rPr>
        <w:t xml:space="preserve"> </w:t>
      </w:r>
    </w:p>
    <w:p w14:paraId="089D3373"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iz postopka javnega naročanja izločil ponudnika, če je naročnik od prejšnje pogodbe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11CB8072" w14:textId="77777777" w:rsidR="00405F86" w:rsidRPr="00DA6903" w:rsidRDefault="00405F86" w:rsidP="00405F86">
      <w:pPr>
        <w:spacing w:line="288" w:lineRule="auto"/>
        <w:jc w:val="both"/>
        <w:rPr>
          <w:rFonts w:ascii="Century Gothic" w:eastAsia="Calibri" w:hAnsi="Century Gothic" w:cs="Tahoma"/>
          <w:b/>
          <w:sz w:val="18"/>
          <w:szCs w:val="18"/>
        </w:rPr>
      </w:pPr>
      <w:r w:rsidRPr="00DA6903">
        <w:rPr>
          <w:rFonts w:ascii="Century Gothic" w:eastAsia="Calibri" w:hAnsi="Century Gothic" w:cs="Tahoma"/>
          <w:b/>
          <w:sz w:val="18"/>
          <w:szCs w:val="18"/>
          <w:lang w:eastAsia="en-US"/>
        </w:rPr>
        <w:t xml:space="preserve">Dokazilo: </w:t>
      </w:r>
      <w:r w:rsidRPr="00DA6903">
        <w:rPr>
          <w:rFonts w:ascii="Century Gothic" w:eastAsia="Calibri" w:hAnsi="Century Gothic" w:cs="Tahoma"/>
          <w:b/>
          <w:sz w:val="18"/>
          <w:szCs w:val="18"/>
        </w:rPr>
        <w:t>Ponudnik/partner/podizvajalec izpolni ESPD obrazec.</w:t>
      </w:r>
    </w:p>
    <w:p w14:paraId="470B5BB2" w14:textId="77777777" w:rsidR="00405F86" w:rsidRPr="00DA6903" w:rsidRDefault="00405F86" w:rsidP="00405F86">
      <w:pPr>
        <w:spacing w:line="288" w:lineRule="auto"/>
        <w:jc w:val="both"/>
        <w:rPr>
          <w:rFonts w:ascii="Century Gothic" w:eastAsia="Calibri" w:hAnsi="Century Gothic" w:cs="Tahoma"/>
          <w:b/>
          <w:sz w:val="18"/>
          <w:szCs w:val="18"/>
        </w:rPr>
      </w:pPr>
    </w:p>
    <w:p w14:paraId="19C9A40B" w14:textId="77777777"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33" w:name="_Toc455996916"/>
      <w:bookmarkStart w:id="234" w:name="_Toc511989970"/>
      <w:bookmarkStart w:id="235" w:name="_Toc522622964"/>
      <w:bookmarkStart w:id="236" w:name="_Toc527704610"/>
      <w:bookmarkStart w:id="237" w:name="_Toc528236651"/>
      <w:bookmarkStart w:id="238" w:name="_Toc26275482"/>
      <w:bookmarkStart w:id="239" w:name="_Toc35282105"/>
      <w:bookmarkStart w:id="240" w:name="_Toc96085381"/>
      <w:r w:rsidRPr="00DA6903">
        <w:rPr>
          <w:rFonts w:ascii="Century Gothic" w:hAnsi="Century Gothic" w:cs="Tahoma"/>
          <w:b/>
          <w:bCs/>
          <w:i/>
          <w:iCs/>
          <w:sz w:val="18"/>
          <w:szCs w:val="18"/>
        </w:rPr>
        <w:t xml:space="preserve"> </w:t>
      </w:r>
      <w:bookmarkStart w:id="241" w:name="_Toc119592528"/>
      <w:bookmarkStart w:id="242" w:name="_Toc235522720"/>
      <w:r w:rsidRPr="00DA6903">
        <w:rPr>
          <w:rFonts w:ascii="Century Gothic" w:hAnsi="Century Gothic" w:cs="Tahoma"/>
          <w:b/>
          <w:bCs/>
          <w:i/>
          <w:iCs/>
          <w:sz w:val="18"/>
          <w:szCs w:val="18"/>
        </w:rPr>
        <w:t>Stanje insolventnosti ali prisilnega prenehanja ali postopek  likvidacije</w:t>
      </w:r>
      <w:bookmarkEnd w:id="233"/>
      <w:bookmarkEnd w:id="234"/>
      <w:bookmarkEnd w:id="235"/>
      <w:bookmarkEnd w:id="236"/>
      <w:bookmarkEnd w:id="237"/>
      <w:bookmarkEnd w:id="238"/>
      <w:bookmarkEnd w:id="239"/>
      <w:bookmarkEnd w:id="240"/>
      <w:bookmarkEnd w:id="241"/>
      <w:bookmarkEnd w:id="242"/>
    </w:p>
    <w:p w14:paraId="67A6EE72"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0A166AF4" w14:textId="77777777" w:rsidR="00405F86" w:rsidRPr="00DA6903" w:rsidRDefault="00405F86" w:rsidP="00405F86">
      <w:pPr>
        <w:spacing w:line="288" w:lineRule="auto"/>
        <w:jc w:val="both"/>
        <w:rPr>
          <w:rFonts w:ascii="Century Gothic" w:eastAsia="Calibri" w:hAnsi="Century Gothic" w:cs="Tahoma"/>
          <w:b/>
          <w:sz w:val="18"/>
          <w:szCs w:val="18"/>
          <w:lang w:eastAsia="en-US"/>
        </w:rPr>
      </w:pPr>
      <w:r w:rsidRPr="00DA6903">
        <w:rPr>
          <w:rFonts w:ascii="Century Gothic" w:eastAsia="Calibri" w:hAnsi="Century Gothic" w:cs="Tahoma"/>
          <w:b/>
          <w:sz w:val="18"/>
          <w:szCs w:val="18"/>
          <w:lang w:eastAsia="en-US"/>
        </w:rPr>
        <w:t>Dokazilo: Ponudnik/partner/podizvajalec izpolni ESPD obrazec</w:t>
      </w:r>
    </w:p>
    <w:p w14:paraId="1911B676" w14:textId="77777777" w:rsidR="00405F86" w:rsidRPr="00DA6903" w:rsidRDefault="00405F86" w:rsidP="00405F86">
      <w:pPr>
        <w:spacing w:line="288" w:lineRule="auto"/>
        <w:jc w:val="both"/>
        <w:rPr>
          <w:rFonts w:ascii="Century Gothic" w:hAnsi="Century Gothic" w:cs="Tahoma"/>
          <w:b/>
          <w:sz w:val="18"/>
          <w:szCs w:val="18"/>
        </w:rPr>
      </w:pPr>
    </w:p>
    <w:p w14:paraId="57917999" w14:textId="77777777"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43" w:name="_Toc457819407"/>
      <w:bookmarkStart w:id="244" w:name="_Toc488152431"/>
      <w:bookmarkStart w:id="245" w:name="_Toc527704611"/>
      <w:bookmarkStart w:id="246" w:name="_Toc528236652"/>
      <w:bookmarkStart w:id="247" w:name="_Toc26275483"/>
      <w:bookmarkStart w:id="248" w:name="_Toc35282106"/>
      <w:bookmarkStart w:id="249" w:name="_Toc96085382"/>
      <w:r w:rsidRPr="00DA6903">
        <w:rPr>
          <w:rFonts w:ascii="Century Gothic" w:hAnsi="Century Gothic" w:cs="Tahoma"/>
          <w:b/>
          <w:bCs/>
          <w:i/>
          <w:iCs/>
          <w:sz w:val="18"/>
          <w:szCs w:val="18"/>
        </w:rPr>
        <w:t xml:space="preserve"> </w:t>
      </w:r>
      <w:bookmarkStart w:id="250" w:name="_Toc119592529"/>
      <w:bookmarkStart w:id="251" w:name="_Toc235522721"/>
      <w:r w:rsidRPr="00DA6903">
        <w:rPr>
          <w:rFonts w:ascii="Century Gothic" w:hAnsi="Century Gothic" w:cs="Tahoma"/>
          <w:b/>
          <w:bCs/>
          <w:i/>
          <w:iCs/>
          <w:sz w:val="18"/>
          <w:szCs w:val="18"/>
        </w:rPr>
        <w:t>Dajanje zavajajočih razlag in ne predložitev dokazil</w:t>
      </w:r>
      <w:bookmarkEnd w:id="243"/>
      <w:bookmarkEnd w:id="244"/>
      <w:bookmarkEnd w:id="245"/>
      <w:bookmarkEnd w:id="246"/>
      <w:bookmarkEnd w:id="247"/>
      <w:bookmarkEnd w:id="248"/>
      <w:bookmarkEnd w:id="249"/>
      <w:bookmarkEnd w:id="250"/>
      <w:bookmarkEnd w:id="251"/>
      <w:r w:rsidRPr="00DA6903">
        <w:rPr>
          <w:rFonts w:ascii="Century Gothic" w:hAnsi="Century Gothic" w:cs="Tahoma"/>
          <w:b/>
          <w:bCs/>
          <w:i/>
          <w:iCs/>
          <w:sz w:val="18"/>
          <w:szCs w:val="18"/>
        </w:rPr>
        <w:t xml:space="preserve"> </w:t>
      </w:r>
    </w:p>
    <w:p w14:paraId="02F2CD49"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7BA0FCF"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DA6903">
        <w:rPr>
          <w:rFonts w:ascii="Century Gothic" w:eastAsia="Calibri" w:hAnsi="Century Gothic" w:cs="Tahoma"/>
          <w:sz w:val="18"/>
          <w:szCs w:val="18"/>
          <w:lang w:eastAsia="en-US"/>
        </w:rPr>
        <w:t>.</w:t>
      </w:r>
    </w:p>
    <w:p w14:paraId="77FD4B12" w14:textId="77777777" w:rsidR="00405F86" w:rsidRPr="00DA6903" w:rsidRDefault="00405F86" w:rsidP="00405F86">
      <w:pPr>
        <w:spacing w:line="288" w:lineRule="auto"/>
        <w:jc w:val="both"/>
        <w:rPr>
          <w:rFonts w:ascii="Century Gothic" w:eastAsia="Calibri" w:hAnsi="Century Gothic" w:cs="Tahoma"/>
          <w:b/>
          <w:sz w:val="18"/>
          <w:szCs w:val="18"/>
        </w:rPr>
      </w:pPr>
      <w:r w:rsidRPr="00DA6903">
        <w:rPr>
          <w:rFonts w:ascii="Century Gothic" w:eastAsia="Calibri" w:hAnsi="Century Gothic" w:cs="Tahoma"/>
          <w:b/>
          <w:sz w:val="18"/>
          <w:szCs w:val="18"/>
          <w:lang w:eastAsia="en-US"/>
        </w:rPr>
        <w:t xml:space="preserve">Dokazilo: </w:t>
      </w:r>
      <w:r w:rsidRPr="00DA6903">
        <w:rPr>
          <w:rFonts w:ascii="Century Gothic" w:eastAsia="Calibri" w:hAnsi="Century Gothic" w:cs="Tahoma"/>
          <w:b/>
          <w:sz w:val="18"/>
          <w:szCs w:val="18"/>
        </w:rPr>
        <w:t>Ponudnik/partner/podizvajalec izpolni ESPD obrazec</w:t>
      </w:r>
    </w:p>
    <w:p w14:paraId="4B35DE56" w14:textId="77777777" w:rsidR="00405F86" w:rsidRPr="00DA6903" w:rsidRDefault="00405F86" w:rsidP="00405F86">
      <w:pPr>
        <w:widowControl w:val="0"/>
        <w:spacing w:line="288" w:lineRule="auto"/>
        <w:ind w:left="720"/>
        <w:rPr>
          <w:rFonts w:ascii="Century Gothic" w:eastAsia="Calibri" w:hAnsi="Century Gothic" w:cs="Tahoma"/>
          <w:sz w:val="18"/>
          <w:szCs w:val="18"/>
        </w:rPr>
      </w:pPr>
    </w:p>
    <w:p w14:paraId="6C9F5930" w14:textId="77777777"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52" w:name="_Toc457819408"/>
      <w:bookmarkStart w:id="253" w:name="_Toc488152432"/>
      <w:bookmarkStart w:id="254" w:name="_Toc527704612"/>
      <w:bookmarkStart w:id="255" w:name="_Toc528236653"/>
      <w:bookmarkStart w:id="256" w:name="_Toc26275484"/>
      <w:bookmarkStart w:id="257" w:name="_Toc35282107"/>
      <w:bookmarkStart w:id="258" w:name="_Toc96085383"/>
      <w:bookmarkStart w:id="259" w:name="_Toc119592530"/>
      <w:bookmarkStart w:id="260" w:name="_Toc235522722"/>
      <w:r w:rsidRPr="00DA6903">
        <w:rPr>
          <w:rFonts w:ascii="Century Gothic" w:hAnsi="Century Gothic" w:cs="Tahoma"/>
          <w:b/>
          <w:bCs/>
          <w:i/>
          <w:iCs/>
          <w:sz w:val="18"/>
          <w:szCs w:val="18"/>
        </w:rPr>
        <w:t>Neupravičen vpliv na odločanje naročnika</w:t>
      </w:r>
      <w:bookmarkEnd w:id="252"/>
      <w:bookmarkEnd w:id="253"/>
      <w:bookmarkEnd w:id="254"/>
      <w:bookmarkEnd w:id="255"/>
      <w:bookmarkEnd w:id="256"/>
      <w:bookmarkEnd w:id="257"/>
      <w:bookmarkEnd w:id="258"/>
      <w:bookmarkEnd w:id="259"/>
      <w:bookmarkEnd w:id="260"/>
      <w:r w:rsidRPr="00DA6903">
        <w:rPr>
          <w:rFonts w:ascii="Century Gothic" w:hAnsi="Century Gothic" w:cs="Tahoma"/>
          <w:b/>
          <w:bCs/>
          <w:i/>
          <w:iCs/>
          <w:sz w:val="18"/>
          <w:szCs w:val="18"/>
        </w:rPr>
        <w:tab/>
      </w:r>
    </w:p>
    <w:p w14:paraId="382D7F5F"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447C3FF2"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DA6903">
        <w:rPr>
          <w:rFonts w:ascii="Century Gothic" w:eastAsia="Calibri" w:hAnsi="Century Gothic" w:cs="Tahoma"/>
          <w:sz w:val="18"/>
          <w:szCs w:val="18"/>
          <w:lang w:eastAsia="en-US"/>
        </w:rPr>
        <w:t>.</w:t>
      </w:r>
    </w:p>
    <w:p w14:paraId="6DADF7FC" w14:textId="2AFE5BD7" w:rsidR="00405F86" w:rsidRPr="00DA6903" w:rsidRDefault="00405F86" w:rsidP="00405F86">
      <w:pPr>
        <w:spacing w:line="288" w:lineRule="auto"/>
        <w:jc w:val="both"/>
        <w:rPr>
          <w:rFonts w:ascii="Century Gothic" w:eastAsia="Calibri" w:hAnsi="Century Gothic" w:cs="Tahoma"/>
          <w:b/>
          <w:sz w:val="18"/>
          <w:szCs w:val="18"/>
        </w:rPr>
      </w:pPr>
      <w:r w:rsidRPr="00DA6903">
        <w:rPr>
          <w:rFonts w:ascii="Century Gothic" w:eastAsia="Calibri" w:hAnsi="Century Gothic" w:cs="Tahoma"/>
          <w:b/>
          <w:sz w:val="18"/>
          <w:szCs w:val="18"/>
          <w:lang w:eastAsia="en-US"/>
        </w:rPr>
        <w:t xml:space="preserve">Dokazilo: </w:t>
      </w:r>
      <w:r w:rsidRPr="00DA6903">
        <w:rPr>
          <w:rFonts w:ascii="Century Gothic" w:eastAsia="Calibri" w:hAnsi="Century Gothic" w:cs="Tahoma"/>
          <w:b/>
          <w:sz w:val="18"/>
          <w:szCs w:val="18"/>
        </w:rPr>
        <w:t>Ponudnik/partner/podizvajalec izpolni ESPD obrazec</w:t>
      </w:r>
    </w:p>
    <w:p w14:paraId="460F6CEB" w14:textId="77777777"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61" w:name="_Toc457819410"/>
      <w:bookmarkStart w:id="262" w:name="_Toc488152434"/>
      <w:bookmarkStart w:id="263" w:name="_Toc527704613"/>
      <w:bookmarkStart w:id="264" w:name="_Toc528236654"/>
      <w:bookmarkStart w:id="265" w:name="_Toc26275485"/>
      <w:bookmarkStart w:id="266" w:name="_Toc35282108"/>
      <w:bookmarkStart w:id="267" w:name="_Toc96085384"/>
      <w:r w:rsidRPr="00DA6903">
        <w:rPr>
          <w:rFonts w:ascii="Century Gothic" w:hAnsi="Century Gothic" w:cs="Tahoma"/>
          <w:b/>
          <w:bCs/>
          <w:i/>
          <w:iCs/>
          <w:sz w:val="18"/>
          <w:szCs w:val="18"/>
        </w:rPr>
        <w:lastRenderedPageBreak/>
        <w:t xml:space="preserve"> </w:t>
      </w:r>
      <w:bookmarkStart w:id="268" w:name="_Toc119592531"/>
      <w:bookmarkStart w:id="269" w:name="_Toc235522723"/>
      <w:r w:rsidRPr="00DA6903">
        <w:rPr>
          <w:rFonts w:ascii="Century Gothic" w:hAnsi="Century Gothic" w:cs="Tahoma"/>
          <w:b/>
          <w:bCs/>
          <w:i/>
          <w:iCs/>
          <w:sz w:val="18"/>
          <w:szCs w:val="18"/>
        </w:rPr>
        <w:t>Storitev velike strokovne napake</w:t>
      </w:r>
      <w:bookmarkEnd w:id="261"/>
      <w:bookmarkEnd w:id="262"/>
      <w:bookmarkEnd w:id="263"/>
      <w:bookmarkEnd w:id="264"/>
      <w:bookmarkEnd w:id="265"/>
      <w:bookmarkEnd w:id="266"/>
      <w:bookmarkEnd w:id="267"/>
      <w:bookmarkEnd w:id="268"/>
      <w:bookmarkEnd w:id="269"/>
    </w:p>
    <w:p w14:paraId="58D23C46"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iz postopka javnega naročanja izločil ponudnika, za katerega se bo izkazalo, da je v svojem dosedanjem poslovanju storil veliko strokovno napako.</w:t>
      </w:r>
    </w:p>
    <w:p w14:paraId="145F3F85"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25148EFC" w14:textId="77777777" w:rsidR="00405F86" w:rsidRPr="00DA6903" w:rsidRDefault="00405F86" w:rsidP="00405F86">
      <w:pPr>
        <w:spacing w:line="288" w:lineRule="auto"/>
        <w:jc w:val="both"/>
        <w:rPr>
          <w:rFonts w:ascii="Century Gothic" w:eastAsia="Calibri" w:hAnsi="Century Gothic" w:cs="Tahoma"/>
          <w:sz w:val="18"/>
          <w:szCs w:val="18"/>
          <w:lang w:eastAsia="en-US"/>
        </w:rPr>
      </w:pPr>
    </w:p>
    <w:p w14:paraId="20BE1FD5"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38D7F064" w14:textId="77777777" w:rsidR="00405F86" w:rsidRPr="00DA6903" w:rsidRDefault="00405F86" w:rsidP="00405F86">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DA6903">
        <w:rPr>
          <w:rFonts w:ascii="Century Gothic" w:eastAsia="Calibri" w:hAnsi="Century Gothic" w:cs="Tahoma"/>
          <w:sz w:val="18"/>
          <w:szCs w:val="18"/>
          <w:lang w:eastAsia="en-US"/>
        </w:rPr>
        <w:t>.</w:t>
      </w:r>
    </w:p>
    <w:p w14:paraId="4F2E0724" w14:textId="77777777" w:rsidR="00405F86" w:rsidRPr="00DA6903" w:rsidRDefault="00405F86" w:rsidP="00405F86">
      <w:pPr>
        <w:spacing w:line="288" w:lineRule="auto"/>
        <w:jc w:val="both"/>
        <w:rPr>
          <w:rFonts w:ascii="Century Gothic" w:eastAsia="Calibri" w:hAnsi="Century Gothic" w:cs="Tahoma"/>
          <w:b/>
          <w:sz w:val="18"/>
          <w:szCs w:val="18"/>
        </w:rPr>
      </w:pPr>
      <w:r w:rsidRPr="00DA6903">
        <w:rPr>
          <w:rFonts w:ascii="Century Gothic" w:eastAsia="Calibri" w:hAnsi="Century Gothic" w:cs="Tahoma"/>
          <w:b/>
          <w:sz w:val="18"/>
          <w:szCs w:val="18"/>
          <w:lang w:eastAsia="en-US"/>
        </w:rPr>
        <w:t xml:space="preserve">Dokazilo: </w:t>
      </w:r>
      <w:r w:rsidRPr="00DA6903">
        <w:rPr>
          <w:rFonts w:ascii="Century Gothic" w:eastAsia="Calibri" w:hAnsi="Century Gothic" w:cs="Tahoma"/>
          <w:b/>
          <w:sz w:val="18"/>
          <w:szCs w:val="18"/>
        </w:rPr>
        <w:t>Ponudnik/partner/podizvajalec izpolni ESPD obrazec</w:t>
      </w:r>
    </w:p>
    <w:p w14:paraId="33D4CF9D" w14:textId="77777777" w:rsidR="00405F86" w:rsidRPr="00DA6903" w:rsidRDefault="00405F86" w:rsidP="00405F86">
      <w:pPr>
        <w:widowControl w:val="0"/>
        <w:spacing w:line="288" w:lineRule="auto"/>
        <w:ind w:left="720"/>
        <w:jc w:val="both"/>
        <w:rPr>
          <w:rFonts w:ascii="Century Gothic" w:eastAsia="Calibri" w:hAnsi="Century Gothic" w:cs="Tahoma"/>
          <w:sz w:val="18"/>
          <w:szCs w:val="18"/>
        </w:rPr>
      </w:pPr>
    </w:p>
    <w:p w14:paraId="062D8438" w14:textId="16E464AA" w:rsidR="00405F86" w:rsidRPr="00DA6903" w:rsidRDefault="00405F86" w:rsidP="00405F86">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70" w:name="_Toc457819414"/>
      <w:bookmarkStart w:id="271" w:name="_Toc488152438"/>
      <w:bookmarkStart w:id="272" w:name="_Toc527704614"/>
      <w:bookmarkStart w:id="273" w:name="_Toc528236655"/>
      <w:bookmarkStart w:id="274" w:name="_Toc26275486"/>
      <w:bookmarkStart w:id="275" w:name="_Toc35282109"/>
      <w:bookmarkStart w:id="276" w:name="_Toc96085385"/>
      <w:bookmarkStart w:id="277" w:name="_Toc119592532"/>
      <w:bookmarkStart w:id="278" w:name="_Toc235522724"/>
      <w:r w:rsidRPr="00DA6903">
        <w:rPr>
          <w:rFonts w:ascii="Century Gothic" w:hAnsi="Century Gothic" w:cs="Tahoma"/>
          <w:b/>
          <w:bCs/>
          <w:i/>
          <w:iCs/>
          <w:sz w:val="18"/>
          <w:szCs w:val="18"/>
        </w:rPr>
        <w:t>Precejšnje ali stalne pomanjkljivosti pri izpolnjevanju ključne obveznosti</w:t>
      </w:r>
      <w:bookmarkEnd w:id="270"/>
      <w:bookmarkEnd w:id="271"/>
      <w:bookmarkEnd w:id="272"/>
      <w:bookmarkEnd w:id="273"/>
      <w:bookmarkEnd w:id="274"/>
      <w:bookmarkEnd w:id="275"/>
      <w:bookmarkEnd w:id="276"/>
      <w:bookmarkEnd w:id="277"/>
      <w:bookmarkEnd w:id="278"/>
    </w:p>
    <w:p w14:paraId="1B360514" w14:textId="77777777" w:rsidR="00405F86" w:rsidRPr="00DA6903" w:rsidRDefault="00405F86" w:rsidP="00405F86">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026D949B" w14:textId="2BA529D3" w:rsidR="00405F86" w:rsidRPr="00DA6903" w:rsidRDefault="00405F86" w:rsidP="00405F86">
      <w:pPr>
        <w:spacing w:line="288" w:lineRule="auto"/>
        <w:jc w:val="both"/>
        <w:rPr>
          <w:rFonts w:ascii="Century Gothic" w:eastAsia="Calibri" w:hAnsi="Century Gothic" w:cs="Tahoma"/>
          <w:b/>
          <w:sz w:val="18"/>
          <w:szCs w:val="18"/>
          <w:lang w:eastAsia="en-US"/>
        </w:rPr>
      </w:pPr>
      <w:r w:rsidRPr="00DA6903">
        <w:rPr>
          <w:rFonts w:ascii="Century Gothic" w:eastAsia="Calibri" w:hAnsi="Century Gothic" w:cs="Tahoma"/>
          <w:b/>
          <w:sz w:val="18"/>
          <w:szCs w:val="18"/>
          <w:lang w:eastAsia="en-US"/>
        </w:rPr>
        <w:t>Dokazilo: Ponudnik/partner/podizvajalec izpolni ESPD obrazec</w:t>
      </w:r>
    </w:p>
    <w:p w14:paraId="42F6980A" w14:textId="77777777" w:rsidR="007A35EF" w:rsidRPr="00DA6903" w:rsidRDefault="007A35EF">
      <w:pPr>
        <w:rPr>
          <w:rFonts w:ascii="Century Gothic" w:eastAsia="Calibri" w:hAnsi="Century Gothic" w:cs="Tahoma"/>
          <w:b/>
          <w:sz w:val="18"/>
          <w:szCs w:val="18"/>
          <w:lang w:eastAsia="en-US"/>
        </w:rPr>
      </w:pPr>
    </w:p>
    <w:p w14:paraId="09337E38" w14:textId="77777777" w:rsidR="007A35EF" w:rsidRPr="00DA6903" w:rsidRDefault="007A35EF" w:rsidP="007A35EF">
      <w:pPr>
        <w:keepNext/>
        <w:numPr>
          <w:ilvl w:val="1"/>
          <w:numId w:val="1"/>
        </w:numPr>
        <w:tabs>
          <w:tab w:val="clear" w:pos="2280"/>
          <w:tab w:val="num" w:pos="1146"/>
        </w:tabs>
        <w:spacing w:line="288" w:lineRule="auto"/>
        <w:ind w:left="1146"/>
        <w:outlineLvl w:val="1"/>
        <w:rPr>
          <w:rFonts w:ascii="Century Gothic" w:hAnsi="Century Gothic" w:cs="Tahoma"/>
          <w:b/>
          <w:bCs/>
          <w:i/>
          <w:iCs/>
          <w:sz w:val="18"/>
          <w:szCs w:val="18"/>
        </w:rPr>
      </w:pPr>
      <w:bookmarkStart w:id="279" w:name="_Toc210129090"/>
      <w:bookmarkStart w:id="280" w:name="_Toc215220720"/>
      <w:bookmarkStart w:id="281" w:name="_Toc216944885"/>
      <w:bookmarkStart w:id="282" w:name="_Toc235522725"/>
      <w:r w:rsidRPr="00DA6903">
        <w:rPr>
          <w:rFonts w:ascii="Century Gothic" w:hAnsi="Century Gothic" w:cs="Tahoma"/>
          <w:b/>
          <w:bCs/>
          <w:i/>
          <w:iCs/>
          <w:sz w:val="18"/>
          <w:szCs w:val="18"/>
        </w:rPr>
        <w:t>Omejevalni ukrepi zaradi delovanja Rusije, ki povzroča destabilizacijo razmer v Ukrajini</w:t>
      </w:r>
      <w:bookmarkEnd w:id="279"/>
      <w:bookmarkEnd w:id="280"/>
      <w:bookmarkEnd w:id="281"/>
      <w:bookmarkEnd w:id="282"/>
    </w:p>
    <w:p w14:paraId="177DE1DE" w14:textId="77777777" w:rsidR="007A35EF" w:rsidRPr="00DA6903" w:rsidRDefault="007A35EF" w:rsidP="007A35EF">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Naročnik bo izključil gospodarski subjekt na podlagi določbe prvega odstavka 5k člena UREDBE SVETA (EU)</w:t>
      </w:r>
    </w:p>
    <w:p w14:paraId="534ECBFA" w14:textId="77777777" w:rsidR="007A35EF" w:rsidRPr="00DA6903" w:rsidRDefault="007A35EF" w:rsidP="007A35EF">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2022/576 z dne 8. aprila 2022 o spremembi Uredbe (EU) št. 833/2014 o omejevalnih ukrepih zaradi delovanja</w:t>
      </w:r>
    </w:p>
    <w:p w14:paraId="10F416DB" w14:textId="77777777" w:rsidR="007A35EF" w:rsidRPr="00DA6903" w:rsidRDefault="007A35EF" w:rsidP="007A35EF">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Rusije, ki povzroča destabilizacijo razmer v Ukrajini, če pri preverjanju ugotovi, da je gospodarski subjekt:</w:t>
      </w:r>
    </w:p>
    <w:p w14:paraId="7F1D8BA6" w14:textId="77777777" w:rsidR="007A35EF" w:rsidRPr="00DA6903" w:rsidRDefault="007A35EF" w:rsidP="007A35EF">
      <w:pPr>
        <w:pStyle w:val="Odstavekseznama"/>
        <w:numPr>
          <w:ilvl w:val="0"/>
          <w:numId w:val="30"/>
        </w:num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ruski državljan ali fizična ali pravna oseba, subjekt ali organ s sedežem v Rusiji;</w:t>
      </w:r>
    </w:p>
    <w:p w14:paraId="2B835312" w14:textId="77777777" w:rsidR="007A35EF" w:rsidRPr="00DA6903" w:rsidRDefault="007A35EF" w:rsidP="007A35EF">
      <w:pPr>
        <w:pStyle w:val="Odstavekseznama"/>
        <w:numPr>
          <w:ilvl w:val="0"/>
          <w:numId w:val="30"/>
        </w:num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pravna oseba, subjekt ali organ, katerega več kot 50-odstotni delež je v neposredni ali posredni lasti</w:t>
      </w:r>
    </w:p>
    <w:p w14:paraId="6816A570" w14:textId="77777777" w:rsidR="007A35EF" w:rsidRPr="00DA6903" w:rsidRDefault="007A35EF" w:rsidP="007A35EF">
      <w:pPr>
        <w:pStyle w:val="Odstavekseznama"/>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subjekta iz točke (a) tega odstavka, ali</w:t>
      </w:r>
    </w:p>
    <w:p w14:paraId="47D5B9F7" w14:textId="77777777" w:rsidR="007A35EF" w:rsidRPr="00DA6903" w:rsidRDefault="007A35EF" w:rsidP="007A35EF">
      <w:pPr>
        <w:pStyle w:val="Odstavekseznama"/>
        <w:numPr>
          <w:ilvl w:val="0"/>
          <w:numId w:val="30"/>
        </w:num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fizična ali pravna oseba, subjekt ali organ, ki deluje v imenu ali po navodilih subjekta iz točke (a) ali (b) tega odstavka.</w:t>
      </w:r>
    </w:p>
    <w:p w14:paraId="6D4C115E" w14:textId="77777777" w:rsidR="007A35EF" w:rsidRPr="00DA6903" w:rsidRDefault="007A35EF" w:rsidP="007A35EF">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Enako velja za podizvajalca ali subjekt, na katerega zmogljivosti se sklicuje ponudnik, če predstavljajo več</w:t>
      </w:r>
    </w:p>
    <w:p w14:paraId="1A433EC8" w14:textId="77777777" w:rsidR="007A35EF" w:rsidRPr="00DA6903" w:rsidRDefault="007A35EF" w:rsidP="007A35EF">
      <w:pPr>
        <w:spacing w:line="288" w:lineRule="auto"/>
        <w:jc w:val="both"/>
        <w:rPr>
          <w:rFonts w:ascii="Century Gothic" w:eastAsia="Calibri" w:hAnsi="Century Gothic" w:cs="Tahoma"/>
          <w:sz w:val="18"/>
          <w:szCs w:val="18"/>
        </w:rPr>
      </w:pPr>
      <w:r w:rsidRPr="00DA6903">
        <w:rPr>
          <w:rFonts w:ascii="Century Gothic" w:eastAsia="Calibri" w:hAnsi="Century Gothic" w:cs="Tahoma"/>
          <w:sz w:val="18"/>
          <w:szCs w:val="18"/>
        </w:rPr>
        <w:t>kot 10 % vrednosti naročila.</w:t>
      </w:r>
    </w:p>
    <w:p w14:paraId="58C264F3" w14:textId="4FD34784" w:rsidR="007A35EF" w:rsidRPr="00DA6903" w:rsidRDefault="007A35EF" w:rsidP="007A35EF">
      <w:pPr>
        <w:spacing w:line="288" w:lineRule="auto"/>
        <w:jc w:val="both"/>
        <w:rPr>
          <w:rFonts w:ascii="Century Gothic" w:eastAsia="Calibri" w:hAnsi="Century Gothic" w:cs="Tahoma"/>
          <w:b/>
          <w:sz w:val="18"/>
          <w:szCs w:val="18"/>
          <w:lang w:eastAsia="en-US"/>
        </w:rPr>
      </w:pPr>
      <w:r w:rsidRPr="00DA6903">
        <w:rPr>
          <w:rFonts w:ascii="Century Gothic" w:eastAsia="Calibri" w:hAnsi="Century Gothic" w:cs="Tahoma"/>
          <w:b/>
          <w:sz w:val="18"/>
          <w:szCs w:val="18"/>
          <w:lang w:eastAsia="en-US"/>
        </w:rPr>
        <w:t>Dokazilo: Ponudnik/partner/podizvajalec predloži izpolnjen obrazec št.</w:t>
      </w:r>
      <w:r w:rsidR="0054782A" w:rsidRPr="00DA6903">
        <w:rPr>
          <w:rFonts w:ascii="Century Gothic" w:eastAsia="Calibri" w:hAnsi="Century Gothic" w:cs="Tahoma"/>
          <w:b/>
          <w:sz w:val="18"/>
          <w:szCs w:val="18"/>
          <w:lang w:eastAsia="en-US"/>
        </w:rPr>
        <w:t>1.</w:t>
      </w:r>
    </w:p>
    <w:p w14:paraId="7A424AC2" w14:textId="5B78C3A6" w:rsidR="00405F86" w:rsidRPr="00DA6903" w:rsidRDefault="00405F86">
      <w:pPr>
        <w:rPr>
          <w:rFonts w:ascii="Century Gothic" w:eastAsia="Calibri" w:hAnsi="Century Gothic" w:cs="Tahoma"/>
          <w:b/>
          <w:sz w:val="18"/>
          <w:szCs w:val="18"/>
          <w:lang w:eastAsia="en-US"/>
        </w:rPr>
      </w:pPr>
      <w:r w:rsidRPr="00DA6903">
        <w:rPr>
          <w:rFonts w:ascii="Century Gothic" w:eastAsia="Calibri" w:hAnsi="Century Gothic" w:cs="Tahoma"/>
          <w:b/>
          <w:sz w:val="18"/>
          <w:szCs w:val="18"/>
          <w:lang w:eastAsia="en-US"/>
        </w:rPr>
        <w:br w:type="page"/>
      </w:r>
    </w:p>
    <w:p w14:paraId="632EE1A7" w14:textId="7EC0D6AA" w:rsidR="00EA354E" w:rsidRPr="00DA6903" w:rsidRDefault="00A722A4" w:rsidP="00EA354E">
      <w:pPr>
        <w:pStyle w:val="Naslov1"/>
        <w:numPr>
          <w:ilvl w:val="0"/>
          <w:numId w:val="0"/>
        </w:numPr>
        <w:spacing w:before="0" w:after="0" w:line="288" w:lineRule="auto"/>
        <w:ind w:left="431"/>
        <w:rPr>
          <w:rFonts w:cs="Times New Roman"/>
          <w:bCs w:val="0"/>
          <w:kern w:val="28"/>
          <w:sz w:val="18"/>
          <w:szCs w:val="18"/>
        </w:rPr>
      </w:pPr>
      <w:bookmarkStart w:id="283" w:name="_Toc235522726"/>
      <w:r w:rsidRPr="00DA6903">
        <w:rPr>
          <w:rFonts w:cs="Tahoma"/>
          <w:sz w:val="18"/>
          <w:szCs w:val="18"/>
        </w:rPr>
        <w:lastRenderedPageBreak/>
        <w:t xml:space="preserve">3 </w:t>
      </w:r>
      <w:r w:rsidRPr="00DA6903">
        <w:rPr>
          <w:rFonts w:cs="Tahoma"/>
          <w:sz w:val="18"/>
          <w:szCs w:val="18"/>
        </w:rPr>
        <w:tab/>
        <w:t>POGOJI ZA SODELOVANJE</w:t>
      </w:r>
      <w:bookmarkEnd w:id="200"/>
      <w:bookmarkEnd w:id="201"/>
      <w:r w:rsidR="00EA354E" w:rsidRPr="00DA6903">
        <w:rPr>
          <w:rFonts w:cs="Tahoma"/>
          <w:b w:val="0"/>
          <w:bCs w:val="0"/>
          <w:sz w:val="18"/>
          <w:szCs w:val="18"/>
        </w:rPr>
        <w:t xml:space="preserve"> </w:t>
      </w:r>
      <w:r w:rsidR="00EA354E" w:rsidRPr="00DA6903">
        <w:rPr>
          <w:rFonts w:cs="Tahoma"/>
          <w:b w:val="0"/>
          <w:bCs w:val="0"/>
          <w:sz w:val="18"/>
          <w:szCs w:val="18"/>
        </w:rPr>
        <w:tab/>
      </w:r>
      <w:r w:rsidR="00EA354E" w:rsidRPr="00DA6903">
        <w:rPr>
          <w:rFonts w:cs="Times New Roman"/>
          <w:bCs w:val="0"/>
          <w:kern w:val="28"/>
          <w:sz w:val="18"/>
          <w:szCs w:val="18"/>
        </w:rPr>
        <w:t xml:space="preserve">(Velja za SKLOP </w:t>
      </w:r>
      <w:r w:rsidR="00902C78" w:rsidRPr="00DA6903">
        <w:rPr>
          <w:rFonts w:cs="Times New Roman"/>
          <w:bCs w:val="0"/>
          <w:kern w:val="28"/>
          <w:sz w:val="18"/>
          <w:szCs w:val="18"/>
        </w:rPr>
        <w:t>1</w:t>
      </w:r>
      <w:r w:rsidR="00EA354E" w:rsidRPr="00DA6903">
        <w:rPr>
          <w:rFonts w:cs="Times New Roman"/>
          <w:bCs w:val="0"/>
          <w:kern w:val="28"/>
          <w:sz w:val="18"/>
          <w:szCs w:val="18"/>
        </w:rPr>
        <w:t xml:space="preserve"> in SKLOP </w:t>
      </w:r>
      <w:r w:rsidR="00902C78" w:rsidRPr="00DA6903">
        <w:rPr>
          <w:rFonts w:cs="Times New Roman"/>
          <w:bCs w:val="0"/>
          <w:kern w:val="28"/>
          <w:sz w:val="18"/>
          <w:szCs w:val="18"/>
        </w:rPr>
        <w:t>2</w:t>
      </w:r>
      <w:r w:rsidR="00EA354E" w:rsidRPr="00DA6903">
        <w:rPr>
          <w:rFonts w:cs="Times New Roman"/>
          <w:bCs w:val="0"/>
          <w:kern w:val="28"/>
          <w:sz w:val="18"/>
          <w:szCs w:val="18"/>
        </w:rPr>
        <w:t>)</w:t>
      </w:r>
      <w:bookmarkEnd w:id="283"/>
    </w:p>
    <w:p w14:paraId="1A8AD025" w14:textId="77777777" w:rsidR="00A722A4" w:rsidRPr="00DA6903" w:rsidRDefault="00A722A4" w:rsidP="00A722A4">
      <w:pPr>
        <w:spacing w:line="288" w:lineRule="auto"/>
        <w:rPr>
          <w:rFonts w:ascii="Century Gothic" w:hAnsi="Century Gothic" w:cs="Tahoma"/>
          <w:sz w:val="18"/>
          <w:szCs w:val="18"/>
        </w:rPr>
      </w:pPr>
    </w:p>
    <w:p w14:paraId="5A5FC9AC"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V tem poglavju naročnik določa pogoje za sodelovanje gospodarskih subjektov.</w:t>
      </w:r>
    </w:p>
    <w:p w14:paraId="27C8A819" w14:textId="77777777" w:rsidR="00A722A4" w:rsidRPr="00DA6903" w:rsidRDefault="00A722A4" w:rsidP="00A722A4">
      <w:pPr>
        <w:spacing w:line="288" w:lineRule="auto"/>
        <w:jc w:val="both"/>
        <w:rPr>
          <w:rFonts w:ascii="Century Gothic" w:hAnsi="Century Gothic" w:cs="Tahoma"/>
          <w:sz w:val="18"/>
          <w:szCs w:val="18"/>
        </w:rPr>
      </w:pPr>
    </w:p>
    <w:p w14:paraId="57E58E0A" w14:textId="77777777" w:rsidR="00A722A4" w:rsidRPr="00DA6903" w:rsidRDefault="00A722A4" w:rsidP="00A722A4">
      <w:pPr>
        <w:spacing w:line="288" w:lineRule="auto"/>
        <w:jc w:val="both"/>
        <w:rPr>
          <w:rFonts w:ascii="Century Gothic" w:hAnsi="Century Gothic" w:cs="Tahoma"/>
          <w:sz w:val="18"/>
          <w:szCs w:val="18"/>
        </w:rPr>
      </w:pPr>
      <w:r w:rsidRPr="00DA6903">
        <w:rPr>
          <w:rFonts w:ascii="Century Gothic" w:hAnsi="Century Gothic" w:cs="Tahoma"/>
          <w:sz w:val="18"/>
          <w:szCs w:val="18"/>
        </w:rPr>
        <w:t>Pogoji se lahko nanašajo na naslednje gospodarske subjekte:</w:t>
      </w:r>
    </w:p>
    <w:p w14:paraId="1C86F000" w14:textId="77777777" w:rsidR="00A722A4" w:rsidRPr="00DA6903" w:rsidRDefault="00A722A4" w:rsidP="00A722A4">
      <w:pPr>
        <w:numPr>
          <w:ilvl w:val="0"/>
          <w:numId w:val="5"/>
        </w:numPr>
        <w:spacing w:line="288" w:lineRule="auto"/>
        <w:ind w:left="993" w:hanging="426"/>
        <w:jc w:val="both"/>
        <w:rPr>
          <w:rFonts w:ascii="Century Gothic" w:hAnsi="Century Gothic" w:cs="Tahoma"/>
          <w:sz w:val="18"/>
          <w:szCs w:val="18"/>
        </w:rPr>
      </w:pPr>
      <w:r w:rsidRPr="00DA6903">
        <w:rPr>
          <w:rFonts w:ascii="Century Gothic" w:hAnsi="Century Gothic" w:cs="Tahoma"/>
          <w:sz w:val="18"/>
          <w:szCs w:val="18"/>
        </w:rPr>
        <w:t>na ponudnika;</w:t>
      </w:r>
    </w:p>
    <w:p w14:paraId="7FB1E5B8" w14:textId="77777777" w:rsidR="00A722A4" w:rsidRPr="00DA6903" w:rsidRDefault="00A722A4" w:rsidP="00A722A4">
      <w:pPr>
        <w:numPr>
          <w:ilvl w:val="0"/>
          <w:numId w:val="5"/>
        </w:numPr>
        <w:spacing w:line="288" w:lineRule="auto"/>
        <w:ind w:left="993" w:hanging="426"/>
        <w:jc w:val="both"/>
        <w:rPr>
          <w:rFonts w:ascii="Century Gothic" w:hAnsi="Century Gothic" w:cs="Tahoma"/>
          <w:sz w:val="18"/>
          <w:szCs w:val="18"/>
        </w:rPr>
      </w:pPr>
      <w:r w:rsidRPr="00DA6903">
        <w:rPr>
          <w:rFonts w:ascii="Century Gothic" w:hAnsi="Century Gothic" w:cs="Tahoma"/>
          <w:sz w:val="18"/>
          <w:szCs w:val="18"/>
        </w:rPr>
        <w:t>na partnerje v skupni ponudbi na podlagi četrtega odstavka 10. člena ZJN-3,</w:t>
      </w:r>
    </w:p>
    <w:p w14:paraId="66C6CD1C" w14:textId="77777777" w:rsidR="00A722A4" w:rsidRPr="00DA6903" w:rsidRDefault="00A722A4" w:rsidP="00A722A4">
      <w:pPr>
        <w:numPr>
          <w:ilvl w:val="0"/>
          <w:numId w:val="5"/>
        </w:numPr>
        <w:spacing w:line="288" w:lineRule="auto"/>
        <w:ind w:left="993" w:hanging="426"/>
        <w:jc w:val="both"/>
        <w:rPr>
          <w:rFonts w:ascii="Century Gothic" w:hAnsi="Century Gothic" w:cs="Tahoma"/>
          <w:sz w:val="18"/>
          <w:szCs w:val="18"/>
        </w:rPr>
      </w:pPr>
      <w:r w:rsidRPr="00DA6903">
        <w:rPr>
          <w:rFonts w:ascii="Century Gothic" w:hAnsi="Century Gothic" w:cs="Tahoma"/>
          <w:sz w:val="18"/>
          <w:szCs w:val="18"/>
        </w:rPr>
        <w:t>na podizvajalce.</w:t>
      </w:r>
    </w:p>
    <w:p w14:paraId="73B7A261" w14:textId="77777777" w:rsidR="00A722A4" w:rsidRPr="00DA6903" w:rsidRDefault="00A722A4" w:rsidP="00A722A4">
      <w:pPr>
        <w:spacing w:line="288" w:lineRule="auto"/>
        <w:jc w:val="both"/>
        <w:rPr>
          <w:rFonts w:ascii="Century Gothic" w:hAnsi="Century Gothic" w:cs="Tahoma"/>
          <w:strike/>
          <w:sz w:val="18"/>
          <w:szCs w:val="18"/>
        </w:rPr>
      </w:pPr>
      <w:r w:rsidRPr="00DA6903">
        <w:rPr>
          <w:rFonts w:ascii="Century Gothic" w:hAnsi="Century Gothic" w:cs="Tahoma"/>
          <w:sz w:val="18"/>
          <w:szCs w:val="18"/>
        </w:rPr>
        <w:t xml:space="preserve">Vsak gospodarski subjekt, za katerega je določeno izpolnjevanje kakršnegakoli pogoja, mora oddati svoj ESPD obrazec v delu, ki je zanj aktualen. </w:t>
      </w:r>
    </w:p>
    <w:bookmarkEnd w:id="202"/>
    <w:p w14:paraId="6C24545E" w14:textId="77777777" w:rsidR="00A722A4" w:rsidRPr="00DA6903" w:rsidRDefault="00A722A4" w:rsidP="0023705C">
      <w:pPr>
        <w:keepNext/>
        <w:overflowPunct w:val="0"/>
        <w:autoSpaceDE w:val="0"/>
        <w:autoSpaceDN w:val="0"/>
        <w:adjustRightInd w:val="0"/>
        <w:spacing w:line="288" w:lineRule="auto"/>
        <w:textAlignment w:val="baseline"/>
        <w:outlineLvl w:val="1"/>
        <w:rPr>
          <w:rFonts w:ascii="Century Gothic" w:eastAsia="Calibri" w:hAnsi="Century Gothic" w:cs="Tahoma"/>
          <w:b/>
          <w:iCs/>
          <w:kern w:val="28"/>
          <w:sz w:val="18"/>
          <w:szCs w:val="18"/>
        </w:rPr>
      </w:pPr>
    </w:p>
    <w:p w14:paraId="48C5836C" w14:textId="5260B435" w:rsidR="00A722A4" w:rsidRPr="00DA6903" w:rsidRDefault="00A722A4" w:rsidP="00862E25">
      <w:pPr>
        <w:keepNext/>
        <w:spacing w:line="288" w:lineRule="auto"/>
        <w:ind w:left="1146"/>
        <w:outlineLvl w:val="1"/>
        <w:rPr>
          <w:rFonts w:ascii="Century Gothic" w:hAnsi="Century Gothic" w:cs="Tahoma"/>
          <w:b/>
          <w:kern w:val="28"/>
          <w:sz w:val="18"/>
          <w:szCs w:val="18"/>
        </w:rPr>
      </w:pPr>
      <w:bookmarkStart w:id="284" w:name="_Toc26275489"/>
      <w:bookmarkStart w:id="285" w:name="_Toc35282112"/>
      <w:bookmarkStart w:id="286" w:name="_Toc96085388"/>
      <w:bookmarkStart w:id="287" w:name="_Toc235522727"/>
      <w:r w:rsidRPr="00DA6903">
        <w:rPr>
          <w:rFonts w:ascii="Century Gothic" w:hAnsi="Century Gothic" w:cs="Tahoma"/>
          <w:b/>
          <w:bCs/>
          <w:sz w:val="18"/>
          <w:szCs w:val="18"/>
        </w:rPr>
        <w:t>3.</w:t>
      </w:r>
      <w:r w:rsidR="00714538" w:rsidRPr="00DA6903">
        <w:rPr>
          <w:rFonts w:ascii="Century Gothic" w:hAnsi="Century Gothic" w:cs="Tahoma"/>
          <w:b/>
          <w:bCs/>
          <w:sz w:val="18"/>
          <w:szCs w:val="18"/>
        </w:rPr>
        <w:t>1</w:t>
      </w:r>
      <w:r w:rsidRPr="00DA6903">
        <w:rPr>
          <w:rFonts w:ascii="Century Gothic" w:hAnsi="Century Gothic" w:cs="Tahoma"/>
          <w:b/>
          <w:bCs/>
          <w:sz w:val="18"/>
          <w:szCs w:val="18"/>
        </w:rPr>
        <w:t xml:space="preserve"> Ekonomski in finančni položaj</w:t>
      </w:r>
      <w:bookmarkEnd w:id="284"/>
      <w:bookmarkEnd w:id="285"/>
      <w:bookmarkEnd w:id="286"/>
      <w:bookmarkEnd w:id="287"/>
    </w:p>
    <w:p w14:paraId="5C4FA804" w14:textId="77777777"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76ED7CDD" w14:textId="77777777" w:rsidR="00A722A4" w:rsidRPr="00DA6903" w:rsidRDefault="00A722A4" w:rsidP="00A722A4">
      <w:pPr>
        <w:spacing w:line="288" w:lineRule="auto"/>
        <w:jc w:val="both"/>
        <w:rPr>
          <w:rFonts w:ascii="Century Gothic" w:hAnsi="Century Gothic" w:cs="Tahoma"/>
          <w:b/>
          <w:bCs/>
          <w:sz w:val="18"/>
          <w:szCs w:val="18"/>
        </w:rPr>
      </w:pPr>
      <w:r w:rsidRPr="00DA6903">
        <w:rPr>
          <w:rFonts w:ascii="Century Gothic" w:eastAsia="Calibri" w:hAnsi="Century Gothic" w:cs="Tahoma"/>
          <w:b/>
          <w:sz w:val="18"/>
          <w:szCs w:val="18"/>
        </w:rPr>
        <w:t xml:space="preserve">Dokazilo: </w:t>
      </w:r>
      <w:r w:rsidRPr="00DA6903">
        <w:rPr>
          <w:rFonts w:ascii="Century Gothic" w:hAnsi="Century Gothic" w:cs="Tahoma"/>
          <w:b/>
          <w:bCs/>
          <w:sz w:val="18"/>
          <w:szCs w:val="18"/>
        </w:rPr>
        <w:t>Ponudnik/partner izpolni ESPD obrazec v delu VI. Sklepne izjave.</w:t>
      </w:r>
    </w:p>
    <w:p w14:paraId="0FDC1B35" w14:textId="77777777" w:rsidR="00A722A4" w:rsidRPr="00DA6903" w:rsidRDefault="00A722A4" w:rsidP="00A722A4">
      <w:pPr>
        <w:spacing w:line="288" w:lineRule="auto"/>
        <w:jc w:val="both"/>
        <w:rPr>
          <w:rFonts w:ascii="Century Gothic" w:eastAsia="Calibri" w:hAnsi="Century Gothic" w:cs="Tahoma"/>
          <w:i/>
          <w:sz w:val="18"/>
          <w:szCs w:val="18"/>
          <w:lang w:eastAsia="en-US"/>
        </w:rPr>
      </w:pPr>
      <w:r w:rsidRPr="00DA6903">
        <w:rPr>
          <w:rFonts w:ascii="Century Gothic" w:hAnsi="Century Gothic" w:cs="Tahoma"/>
          <w:bCs/>
          <w:i/>
          <w:sz w:val="18"/>
          <w:szCs w:val="18"/>
        </w:rPr>
        <w:t xml:space="preserve">V kolikor je ponudnik tuja pravna oseba, le-ta predloži originalna potrdila izdana s strani pristojnega organa oziroma </w:t>
      </w:r>
      <w:proofErr w:type="spellStart"/>
      <w:r w:rsidRPr="00DA6903">
        <w:rPr>
          <w:rFonts w:ascii="Century Gothic" w:hAnsi="Century Gothic" w:cs="Tahoma"/>
          <w:bCs/>
          <w:i/>
          <w:sz w:val="18"/>
          <w:szCs w:val="18"/>
        </w:rPr>
        <w:t>Dun</w:t>
      </w:r>
      <w:proofErr w:type="spellEnd"/>
      <w:r w:rsidRPr="00DA6903">
        <w:rPr>
          <w:rFonts w:ascii="Century Gothic" w:hAnsi="Century Gothic" w:cs="Tahoma"/>
          <w:bCs/>
          <w:i/>
          <w:sz w:val="18"/>
          <w:szCs w:val="18"/>
        </w:rPr>
        <w:t xml:space="preserve"> &amp; </w:t>
      </w:r>
      <w:proofErr w:type="spellStart"/>
      <w:r w:rsidRPr="00DA6903">
        <w:rPr>
          <w:rFonts w:ascii="Century Gothic" w:hAnsi="Century Gothic" w:cs="Tahoma"/>
          <w:bCs/>
          <w:i/>
          <w:sz w:val="18"/>
          <w:szCs w:val="18"/>
        </w:rPr>
        <w:t>Bradstreet</w:t>
      </w:r>
      <w:proofErr w:type="spellEnd"/>
      <w:r w:rsidRPr="00DA6903">
        <w:rPr>
          <w:rFonts w:ascii="Century Gothic" w:hAnsi="Century Gothic" w:cs="Tahoma"/>
          <w:bCs/>
          <w:i/>
          <w:sz w:val="18"/>
          <w:szCs w:val="18"/>
        </w:rPr>
        <w:t xml:space="preserve"> ali druge ustrezne bonitetne hiše),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DA6903">
        <w:rPr>
          <w:rFonts w:ascii="Century Gothic" w:eastAsia="Calibri" w:hAnsi="Century Gothic" w:cs="Tahoma"/>
          <w:i/>
          <w:sz w:val="18"/>
          <w:szCs w:val="18"/>
          <w:lang w:eastAsia="en-US"/>
        </w:rPr>
        <w:t xml:space="preserve">Če ima ponudnik odprtih več računov, mora predložiti toliko potrdil kot ima računov. </w:t>
      </w:r>
    </w:p>
    <w:p w14:paraId="0A0C698B" w14:textId="77777777" w:rsidR="00A722A4" w:rsidRPr="00DA6903" w:rsidRDefault="00A722A4" w:rsidP="00A722A4">
      <w:pPr>
        <w:spacing w:line="288" w:lineRule="auto"/>
        <w:jc w:val="both"/>
        <w:rPr>
          <w:rFonts w:ascii="Century Gothic" w:eastAsia="Calibri" w:hAnsi="Century Gothic" w:cs="Tahoma"/>
          <w:sz w:val="18"/>
          <w:szCs w:val="18"/>
          <w:lang w:eastAsia="en-US"/>
        </w:rPr>
      </w:pPr>
      <w:r w:rsidRPr="00DA6903">
        <w:rPr>
          <w:rFonts w:ascii="Century Gothic" w:eastAsia="Calibri" w:hAnsi="Century Gothic" w:cs="Tahoma"/>
          <w:i/>
          <w:sz w:val="18"/>
          <w:szCs w:val="18"/>
          <w:lang w:eastAsia="en-US"/>
        </w:rPr>
        <w:t>V primeru skupne ponudbe mora pogoj izpolniti vsak izmed partnerjev</w:t>
      </w:r>
      <w:r w:rsidRPr="00DA6903">
        <w:rPr>
          <w:rFonts w:ascii="Century Gothic" w:eastAsia="Calibri" w:hAnsi="Century Gothic" w:cs="Tahoma"/>
          <w:sz w:val="18"/>
          <w:szCs w:val="18"/>
          <w:lang w:eastAsia="en-US"/>
        </w:rPr>
        <w:t>.</w:t>
      </w:r>
    </w:p>
    <w:p w14:paraId="1939B032" w14:textId="77777777" w:rsidR="00A722A4" w:rsidRPr="00DA6903" w:rsidRDefault="00A722A4" w:rsidP="00862E25">
      <w:pPr>
        <w:keepNext/>
        <w:spacing w:line="288" w:lineRule="auto"/>
        <w:ind w:left="1146"/>
        <w:outlineLvl w:val="1"/>
        <w:rPr>
          <w:rFonts w:ascii="Century Gothic" w:hAnsi="Century Gothic" w:cs="Tahoma"/>
          <w:b/>
          <w:bCs/>
          <w:i/>
          <w:iCs/>
          <w:sz w:val="18"/>
          <w:szCs w:val="18"/>
        </w:rPr>
      </w:pPr>
    </w:p>
    <w:p w14:paraId="55293891" w14:textId="67B99011" w:rsidR="00A722A4" w:rsidRPr="00DA6903" w:rsidRDefault="00A722A4" w:rsidP="00862E25">
      <w:pPr>
        <w:keepNext/>
        <w:spacing w:line="288" w:lineRule="auto"/>
        <w:ind w:left="1146"/>
        <w:outlineLvl w:val="1"/>
        <w:rPr>
          <w:rFonts w:ascii="Century Gothic" w:hAnsi="Century Gothic" w:cs="Tahoma"/>
          <w:b/>
          <w:bCs/>
          <w:sz w:val="18"/>
          <w:szCs w:val="18"/>
        </w:rPr>
      </w:pPr>
      <w:bookmarkStart w:id="288" w:name="_Toc26275490"/>
      <w:bookmarkStart w:id="289" w:name="_Toc35282113"/>
      <w:bookmarkStart w:id="290" w:name="_Toc96085389"/>
      <w:bookmarkStart w:id="291" w:name="_Toc235522728"/>
      <w:r w:rsidRPr="00DA6903">
        <w:rPr>
          <w:rFonts w:ascii="Century Gothic" w:hAnsi="Century Gothic" w:cs="Tahoma"/>
          <w:b/>
          <w:bCs/>
          <w:sz w:val="18"/>
          <w:szCs w:val="18"/>
        </w:rPr>
        <w:t>3.</w:t>
      </w:r>
      <w:r w:rsidR="00714538" w:rsidRPr="00DA6903">
        <w:rPr>
          <w:rFonts w:ascii="Century Gothic" w:hAnsi="Century Gothic" w:cs="Tahoma"/>
          <w:b/>
          <w:bCs/>
          <w:sz w:val="18"/>
          <w:szCs w:val="18"/>
        </w:rPr>
        <w:t>2</w:t>
      </w:r>
      <w:r w:rsidRPr="00DA6903">
        <w:rPr>
          <w:rFonts w:ascii="Century Gothic" w:hAnsi="Century Gothic" w:cs="Tahoma"/>
          <w:b/>
          <w:bCs/>
          <w:sz w:val="18"/>
          <w:szCs w:val="18"/>
        </w:rPr>
        <w:t xml:space="preserve"> Zahteve glede na veljavno zakonodajo s področja integritete in preprečevanja korupcije</w:t>
      </w:r>
      <w:bookmarkEnd w:id="288"/>
      <w:bookmarkEnd w:id="289"/>
      <w:bookmarkEnd w:id="290"/>
      <w:bookmarkEnd w:id="291"/>
    </w:p>
    <w:p w14:paraId="296BFAAE" w14:textId="44708E97" w:rsidR="00A722A4" w:rsidRPr="00DA6903" w:rsidRDefault="00A722A4" w:rsidP="00A722A4">
      <w:pPr>
        <w:numPr>
          <w:ilvl w:val="0"/>
          <w:numId w:val="12"/>
        </w:numPr>
        <w:spacing w:line="288" w:lineRule="auto"/>
        <w:contextualSpacing/>
        <w:jc w:val="both"/>
        <w:rPr>
          <w:rFonts w:ascii="Century Gothic" w:hAnsi="Century Gothic" w:cs="Tahoma"/>
          <w:sz w:val="18"/>
          <w:szCs w:val="18"/>
        </w:rPr>
      </w:pPr>
      <w:r w:rsidRPr="00DA6903">
        <w:rPr>
          <w:rFonts w:ascii="Century Gothic" w:hAnsi="Century Gothic" w:cs="Tahoma"/>
          <w:sz w:val="18"/>
          <w:szCs w:val="18"/>
        </w:rPr>
        <w:t>Ponudnik ne sme biti uvrščen v evidenco poslovnih subjektov iz 35.člena Zakona o integriteti in preprečevanju korupcije (Ur. l. RS, št. 69/2011</w:t>
      </w:r>
      <w:r w:rsidR="002C0264">
        <w:rPr>
          <w:rFonts w:ascii="Century Gothic" w:hAnsi="Century Gothic" w:cs="Tahoma"/>
          <w:sz w:val="18"/>
          <w:szCs w:val="18"/>
        </w:rPr>
        <w:t xml:space="preserve"> in vse spremembe</w:t>
      </w:r>
      <w:r w:rsidRPr="00DA6903">
        <w:rPr>
          <w:rFonts w:ascii="Century Gothic" w:hAnsi="Century Gothic" w:cs="Tahoma"/>
          <w:sz w:val="18"/>
          <w:szCs w:val="18"/>
        </w:rPr>
        <w:t>; v nadaljevanju: ZIntPK-UPB2).</w:t>
      </w:r>
    </w:p>
    <w:p w14:paraId="2E7C9D2F" w14:textId="77777777" w:rsidR="00A722A4" w:rsidRPr="00DA6903" w:rsidRDefault="00A722A4" w:rsidP="00A722A4">
      <w:pPr>
        <w:spacing w:line="288" w:lineRule="auto"/>
        <w:jc w:val="both"/>
        <w:rPr>
          <w:rFonts w:ascii="Century Gothic" w:hAnsi="Century Gothic" w:cs="Tahoma"/>
          <w:i/>
          <w:sz w:val="18"/>
          <w:szCs w:val="18"/>
        </w:rPr>
      </w:pPr>
      <w:r w:rsidRPr="00DA6903">
        <w:rPr>
          <w:rFonts w:ascii="Century Gothic" w:hAnsi="Century Gothic" w:cs="Tahoma"/>
          <w:i/>
          <w:sz w:val="18"/>
          <w:szCs w:val="18"/>
        </w:rPr>
        <w:t>Razlog za izključitev se nanaša v primeru skupne ponudbe na vsakega izmed partnerjev, v primeru nastopa s podizvajalci pa tudi za podizvajalce.</w:t>
      </w:r>
    </w:p>
    <w:p w14:paraId="7DA6E1D9" w14:textId="525A6C84" w:rsidR="00A722A4" w:rsidRPr="00DA6903" w:rsidRDefault="00A722A4" w:rsidP="00A722A4">
      <w:pPr>
        <w:spacing w:line="288" w:lineRule="auto"/>
        <w:jc w:val="both"/>
        <w:rPr>
          <w:rFonts w:ascii="Century Gothic" w:hAnsi="Century Gothic" w:cs="Tahoma"/>
          <w:b/>
          <w:sz w:val="18"/>
          <w:szCs w:val="18"/>
        </w:rPr>
      </w:pPr>
      <w:r w:rsidRPr="00DA6903">
        <w:rPr>
          <w:rFonts w:ascii="Century Gothic" w:hAnsi="Century Gothic" w:cs="Tahoma"/>
          <w:b/>
          <w:sz w:val="18"/>
          <w:szCs w:val="18"/>
        </w:rPr>
        <w:t xml:space="preserve">Dokazilo: Ponudnik/partner/podizvajalec izpolni ESPD obrazec in predloži podpisan obrazec Izjava po 35. členu </w:t>
      </w:r>
      <w:proofErr w:type="spellStart"/>
      <w:r w:rsidRPr="00DA6903">
        <w:rPr>
          <w:rFonts w:ascii="Century Gothic" w:hAnsi="Century Gothic" w:cs="Tahoma"/>
          <w:b/>
          <w:sz w:val="18"/>
          <w:szCs w:val="18"/>
        </w:rPr>
        <w:t>ZIntPK</w:t>
      </w:r>
      <w:proofErr w:type="spellEnd"/>
      <w:r w:rsidRPr="00DA6903">
        <w:rPr>
          <w:rFonts w:ascii="Century Gothic" w:hAnsi="Century Gothic" w:cs="Tahoma"/>
          <w:b/>
          <w:sz w:val="18"/>
          <w:szCs w:val="18"/>
        </w:rPr>
        <w:t xml:space="preserve"> (Obrazec št. </w:t>
      </w:r>
      <w:r w:rsidR="00EF67D5" w:rsidRPr="00DA6903">
        <w:rPr>
          <w:rFonts w:ascii="Century Gothic" w:hAnsi="Century Gothic" w:cs="Tahoma"/>
          <w:b/>
          <w:sz w:val="18"/>
          <w:szCs w:val="18"/>
        </w:rPr>
        <w:t>4</w:t>
      </w:r>
      <w:r w:rsidRPr="00DA6903">
        <w:rPr>
          <w:rFonts w:ascii="Century Gothic" w:hAnsi="Century Gothic" w:cs="Tahoma"/>
          <w:b/>
          <w:sz w:val="18"/>
          <w:szCs w:val="18"/>
        </w:rPr>
        <w:t>).</w:t>
      </w:r>
    </w:p>
    <w:p w14:paraId="06333081" w14:textId="77777777" w:rsidR="00A722A4" w:rsidRPr="00DA6903" w:rsidRDefault="00A722A4" w:rsidP="00A722A4">
      <w:pPr>
        <w:autoSpaceDE w:val="0"/>
        <w:autoSpaceDN w:val="0"/>
        <w:adjustRightInd w:val="0"/>
        <w:spacing w:line="288" w:lineRule="auto"/>
        <w:jc w:val="both"/>
        <w:rPr>
          <w:rFonts w:ascii="Century Gothic" w:hAnsi="Century Gothic" w:cs="Tahoma"/>
          <w:sz w:val="18"/>
          <w:szCs w:val="18"/>
        </w:rPr>
      </w:pPr>
    </w:p>
    <w:p w14:paraId="74D88347" w14:textId="77777777" w:rsidR="00A722A4" w:rsidRPr="00DA6903" w:rsidRDefault="00A722A4" w:rsidP="00A722A4">
      <w:pPr>
        <w:numPr>
          <w:ilvl w:val="0"/>
          <w:numId w:val="12"/>
        </w:numPr>
        <w:spacing w:line="288" w:lineRule="auto"/>
        <w:contextualSpacing/>
        <w:jc w:val="both"/>
        <w:rPr>
          <w:rFonts w:ascii="Century Gothic" w:hAnsi="Century Gothic" w:cs="Tahoma"/>
          <w:sz w:val="18"/>
          <w:szCs w:val="18"/>
        </w:rPr>
      </w:pPr>
      <w:r w:rsidRPr="00DA6903">
        <w:rPr>
          <w:rFonts w:ascii="Century Gothic" w:hAnsi="Century Gothic" w:cs="Tahoma"/>
          <w:sz w:val="18"/>
          <w:szCs w:val="18"/>
        </w:rPr>
        <w:t xml:space="preserve">V skladu s šestim odstavkom 14. člena </w:t>
      </w:r>
      <w:proofErr w:type="spellStart"/>
      <w:r w:rsidRPr="00DA6903">
        <w:rPr>
          <w:rFonts w:ascii="Century Gothic" w:hAnsi="Century Gothic" w:cs="Tahoma"/>
          <w:sz w:val="18"/>
          <w:szCs w:val="18"/>
        </w:rPr>
        <w:t>ZIntPk</w:t>
      </w:r>
      <w:proofErr w:type="spellEnd"/>
      <w:r w:rsidRPr="00DA6903">
        <w:rPr>
          <w:rFonts w:ascii="Century Gothic" w:hAnsi="Century Gothic" w:cs="Tahoma"/>
          <w:sz w:val="18"/>
          <w:szCs w:val="18"/>
        </w:rPr>
        <w:t xml:space="preserve"> bo ponudnik dolžan naročniku pred sklenitvijo pogodbe v vrednosti nad 10.000 EUR brez DDV, zaradi zagotovitve transparentnosti posla in preprečitve korupcijskih tveganj, predložiti izjavo oziroma podatke o udeležbi fizičnih in pravnih oseb v lastništvu ponudnika, vključno z udeležbo tihih družbenikov,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ničnost pogodbe. </w:t>
      </w:r>
    </w:p>
    <w:p w14:paraId="31312066" w14:textId="77777777" w:rsidR="00A722A4" w:rsidRPr="00DA6903" w:rsidRDefault="00A722A4" w:rsidP="00A722A4">
      <w:pPr>
        <w:spacing w:line="288" w:lineRule="auto"/>
        <w:jc w:val="both"/>
        <w:rPr>
          <w:rFonts w:ascii="Century Gothic" w:hAnsi="Century Gothic" w:cs="Tahoma"/>
          <w:b/>
          <w:bCs/>
          <w:sz w:val="18"/>
          <w:szCs w:val="18"/>
        </w:rPr>
      </w:pPr>
      <w:r w:rsidRPr="00DA6903">
        <w:rPr>
          <w:rFonts w:ascii="Century Gothic" w:eastAsia="Calibri" w:hAnsi="Century Gothic" w:cs="Tahoma"/>
          <w:b/>
          <w:sz w:val="18"/>
          <w:szCs w:val="18"/>
          <w:lang w:eastAsia="en-US"/>
        </w:rPr>
        <w:t>Dokazilo:</w:t>
      </w:r>
      <w:r w:rsidRPr="00DA6903">
        <w:rPr>
          <w:rFonts w:ascii="Century Gothic" w:hAnsi="Century Gothic" w:cs="Tahoma"/>
          <w:b/>
          <w:bCs/>
          <w:sz w:val="18"/>
          <w:szCs w:val="18"/>
        </w:rPr>
        <w:t xml:space="preserve"> Ponudnik izpolni ESPD obrazec v delu VI. Sklepne izjave. </w:t>
      </w:r>
    </w:p>
    <w:p w14:paraId="0070DA76" w14:textId="5D48C32D" w:rsidR="00BA3F95" w:rsidRPr="00DA6903" w:rsidRDefault="00A722A4" w:rsidP="00601397">
      <w:pPr>
        <w:spacing w:line="288" w:lineRule="auto"/>
        <w:jc w:val="both"/>
        <w:rPr>
          <w:rFonts w:ascii="Century Gothic" w:eastAsia="Calibri" w:hAnsi="Century Gothic" w:cs="Tahoma"/>
          <w:b/>
          <w:sz w:val="18"/>
          <w:szCs w:val="18"/>
          <w:lang w:eastAsia="en-US"/>
        </w:rPr>
      </w:pPr>
      <w:r w:rsidRPr="00DA6903">
        <w:rPr>
          <w:rFonts w:ascii="Century Gothic" w:eastAsia="Calibri" w:hAnsi="Century Gothic" w:cs="Tahoma"/>
          <w:b/>
          <w:sz w:val="18"/>
          <w:szCs w:val="18"/>
          <w:lang w:eastAsia="en-US"/>
        </w:rPr>
        <w:t xml:space="preserve">Na poziv naročnika bo moral izbrani ponudnik v postopku javnega naročanja ali pri izvajanju javnega naročila, v roku osmih dni od prejema poziva posredovati podatke o svojih ustanoviteljih, družbenikih, vključno s tihimi družbeniki, delničarji, </w:t>
      </w:r>
      <w:proofErr w:type="spellStart"/>
      <w:r w:rsidRPr="00DA6903">
        <w:rPr>
          <w:rFonts w:ascii="Century Gothic" w:eastAsia="Calibri" w:hAnsi="Century Gothic" w:cs="Tahoma"/>
          <w:b/>
          <w:sz w:val="18"/>
          <w:szCs w:val="18"/>
          <w:lang w:eastAsia="en-US"/>
        </w:rPr>
        <w:t>komandistih</w:t>
      </w:r>
      <w:proofErr w:type="spellEnd"/>
      <w:r w:rsidRPr="00DA6903">
        <w:rPr>
          <w:rFonts w:ascii="Century Gothic" w:eastAsia="Calibri" w:hAnsi="Century Gothic" w:cs="Tahoma"/>
          <w:b/>
          <w:sz w:val="18"/>
          <w:szCs w:val="18"/>
          <w:lang w:eastAsia="en-US"/>
        </w:rPr>
        <w:t xml:space="preserve"> ali drugih lastnikih  (Obrazec 4.1).</w:t>
      </w:r>
      <w:r w:rsidR="00601397" w:rsidRPr="00DA6903">
        <w:rPr>
          <w:rFonts w:ascii="Century Gothic" w:eastAsia="Calibri" w:hAnsi="Century Gothic" w:cs="Tahoma"/>
          <w:b/>
          <w:sz w:val="18"/>
          <w:szCs w:val="18"/>
          <w:lang w:eastAsia="en-US"/>
        </w:rPr>
        <w:t xml:space="preserve"> </w:t>
      </w:r>
      <w:bookmarkStart w:id="292" w:name="_Toc855631"/>
      <w:bookmarkStart w:id="293" w:name="_Toc96085390"/>
    </w:p>
    <w:p w14:paraId="50442ECB" w14:textId="77777777" w:rsidR="00601397" w:rsidRPr="00DA6903" w:rsidRDefault="00601397" w:rsidP="00601397">
      <w:pPr>
        <w:spacing w:line="288" w:lineRule="auto"/>
        <w:jc w:val="both"/>
        <w:rPr>
          <w:rFonts w:ascii="Century Gothic" w:hAnsi="Century Gothic" w:cs="Arial"/>
          <w:position w:val="-2"/>
          <w:sz w:val="18"/>
          <w:szCs w:val="18"/>
        </w:rPr>
      </w:pPr>
    </w:p>
    <w:p w14:paraId="43946299" w14:textId="4A13D009" w:rsidR="00A722A4" w:rsidRPr="00DA6903" w:rsidRDefault="00601397" w:rsidP="00862E25">
      <w:pPr>
        <w:keepNext/>
        <w:spacing w:line="288" w:lineRule="auto"/>
        <w:ind w:left="1146"/>
        <w:outlineLvl w:val="1"/>
        <w:rPr>
          <w:rFonts w:ascii="Century Gothic" w:hAnsi="Century Gothic" w:cs="Tahoma"/>
          <w:b/>
          <w:bCs/>
          <w:sz w:val="18"/>
          <w:szCs w:val="18"/>
        </w:rPr>
      </w:pPr>
      <w:bookmarkStart w:id="294" w:name="_Toc235522729"/>
      <w:r w:rsidRPr="00DA6903">
        <w:rPr>
          <w:rFonts w:ascii="Century Gothic" w:hAnsi="Century Gothic" w:cs="Tahoma"/>
          <w:b/>
          <w:bCs/>
          <w:sz w:val="18"/>
          <w:szCs w:val="18"/>
        </w:rPr>
        <w:t>3</w:t>
      </w:r>
      <w:r w:rsidR="0049608D" w:rsidRPr="00DA6903">
        <w:rPr>
          <w:rFonts w:ascii="Century Gothic" w:hAnsi="Century Gothic" w:cs="Tahoma"/>
          <w:b/>
          <w:bCs/>
          <w:sz w:val="18"/>
          <w:szCs w:val="18"/>
        </w:rPr>
        <w:t>.</w:t>
      </w:r>
      <w:r w:rsidR="003E412C" w:rsidRPr="00DA6903">
        <w:rPr>
          <w:rFonts w:ascii="Century Gothic" w:hAnsi="Century Gothic" w:cs="Tahoma"/>
          <w:b/>
          <w:bCs/>
          <w:sz w:val="18"/>
          <w:szCs w:val="18"/>
        </w:rPr>
        <w:t>3</w:t>
      </w:r>
      <w:r w:rsidR="0049608D" w:rsidRPr="00DA6903">
        <w:rPr>
          <w:rFonts w:ascii="Century Gothic" w:hAnsi="Century Gothic" w:cs="Tahoma"/>
          <w:b/>
          <w:bCs/>
          <w:sz w:val="18"/>
          <w:szCs w:val="18"/>
        </w:rPr>
        <w:t xml:space="preserve"> </w:t>
      </w:r>
      <w:r w:rsidR="00A722A4" w:rsidRPr="00DA6903">
        <w:rPr>
          <w:rFonts w:ascii="Century Gothic" w:hAnsi="Century Gothic" w:cs="Tahoma"/>
          <w:b/>
          <w:bCs/>
          <w:sz w:val="18"/>
          <w:szCs w:val="18"/>
        </w:rPr>
        <w:t>Tehnična sposobnost ponudnika</w:t>
      </w:r>
      <w:bookmarkEnd w:id="292"/>
      <w:bookmarkEnd w:id="293"/>
      <w:bookmarkEnd w:id="294"/>
    </w:p>
    <w:p w14:paraId="2E9769E4" w14:textId="27A73685" w:rsidR="00A722A4" w:rsidRPr="00DA6903" w:rsidRDefault="00A722A4" w:rsidP="00A722A4">
      <w:pPr>
        <w:spacing w:line="288" w:lineRule="auto"/>
        <w:jc w:val="both"/>
        <w:rPr>
          <w:rFonts w:ascii="Century Gothic" w:hAnsi="Century Gothic" w:cs="Tahoma"/>
          <w:bCs/>
          <w:sz w:val="18"/>
          <w:szCs w:val="18"/>
        </w:rPr>
      </w:pPr>
      <w:r w:rsidRPr="00DA6903">
        <w:rPr>
          <w:rFonts w:ascii="Century Gothic" w:hAnsi="Century Gothic" w:cs="Tahoma"/>
          <w:bCs/>
          <w:sz w:val="18"/>
          <w:szCs w:val="18"/>
        </w:rPr>
        <w:t>Ponudnik mora ob oddaji ponudbe oddati:</w:t>
      </w:r>
      <w:r w:rsidR="00601397" w:rsidRPr="00DA6903">
        <w:rPr>
          <w:rFonts w:ascii="Century Gothic" w:hAnsi="Century Gothic" w:cs="Tahoma"/>
          <w:bCs/>
          <w:sz w:val="18"/>
          <w:szCs w:val="18"/>
        </w:rPr>
        <w:t xml:space="preserve"> </w:t>
      </w:r>
      <w:r w:rsidR="000B0778" w:rsidRPr="00DA6903">
        <w:rPr>
          <w:rFonts w:ascii="Century Gothic" w:hAnsi="Century Gothic" w:cs="Tahoma"/>
          <w:bCs/>
          <w:sz w:val="18"/>
          <w:szCs w:val="18"/>
        </w:rPr>
        <w:t xml:space="preserve"> </w:t>
      </w:r>
    </w:p>
    <w:p w14:paraId="1E6A86E4" w14:textId="77777777" w:rsidR="000B0778" w:rsidRPr="00DA6903" w:rsidRDefault="000B0778" w:rsidP="000B0778">
      <w:pPr>
        <w:numPr>
          <w:ilvl w:val="0"/>
          <w:numId w:val="44"/>
        </w:numPr>
        <w:spacing w:line="288" w:lineRule="auto"/>
        <w:jc w:val="both"/>
        <w:rPr>
          <w:rFonts w:ascii="Century Gothic" w:hAnsi="Century Gothic" w:cs="Tahoma"/>
          <w:bCs/>
          <w:sz w:val="18"/>
          <w:szCs w:val="18"/>
        </w:rPr>
      </w:pPr>
      <w:r w:rsidRPr="00DA6903">
        <w:rPr>
          <w:rFonts w:ascii="Century Gothic" w:hAnsi="Century Gothic" w:cs="Tahoma"/>
          <w:bCs/>
          <w:sz w:val="18"/>
          <w:szCs w:val="18"/>
        </w:rPr>
        <w:t>Izjavo o dobavi blaga (Obrazec 5);</w:t>
      </w:r>
    </w:p>
    <w:p w14:paraId="77C5A7A6" w14:textId="77777777" w:rsidR="000B0778" w:rsidRPr="00DA6903" w:rsidRDefault="000B0778" w:rsidP="000B0778">
      <w:pPr>
        <w:numPr>
          <w:ilvl w:val="0"/>
          <w:numId w:val="44"/>
        </w:numPr>
        <w:spacing w:line="288" w:lineRule="auto"/>
        <w:jc w:val="both"/>
        <w:rPr>
          <w:rFonts w:ascii="Century Gothic" w:hAnsi="Century Gothic" w:cs="Tahoma"/>
          <w:bCs/>
          <w:sz w:val="18"/>
          <w:szCs w:val="18"/>
        </w:rPr>
      </w:pPr>
      <w:r w:rsidRPr="00DA6903">
        <w:rPr>
          <w:rFonts w:ascii="Century Gothic" w:hAnsi="Century Gothic" w:cs="Tahoma"/>
          <w:bCs/>
          <w:sz w:val="18"/>
          <w:szCs w:val="18"/>
        </w:rPr>
        <w:t xml:space="preserve">Varnostne in tehnične liste v slovenskem jeziku s katerih so razvidni podatki o kvaliteti olja in maziva in, ki so skladni z ureditvijo/uredbo REACH; </w:t>
      </w:r>
    </w:p>
    <w:p w14:paraId="74BD8ECD" w14:textId="0777BC09" w:rsidR="000B0778" w:rsidRPr="00DA6903" w:rsidRDefault="000826BB" w:rsidP="000B0778">
      <w:pPr>
        <w:numPr>
          <w:ilvl w:val="0"/>
          <w:numId w:val="44"/>
        </w:numPr>
        <w:spacing w:line="288" w:lineRule="auto"/>
        <w:jc w:val="both"/>
        <w:rPr>
          <w:rFonts w:ascii="Century Gothic" w:hAnsi="Century Gothic" w:cs="Tahoma"/>
          <w:bCs/>
          <w:sz w:val="18"/>
          <w:szCs w:val="18"/>
        </w:rPr>
      </w:pPr>
      <w:r>
        <w:rPr>
          <w:rFonts w:ascii="Century Gothic" w:hAnsi="Century Gothic" w:cs="Tahoma"/>
          <w:bCs/>
          <w:sz w:val="18"/>
          <w:szCs w:val="18"/>
        </w:rPr>
        <w:t>Lastno i</w:t>
      </w:r>
      <w:r w:rsidR="000B0778" w:rsidRPr="00DA6903">
        <w:rPr>
          <w:rFonts w:ascii="Century Gothic" w:hAnsi="Century Gothic" w:cs="Tahoma"/>
          <w:bCs/>
          <w:sz w:val="18"/>
          <w:szCs w:val="18"/>
        </w:rPr>
        <w:t xml:space="preserve">zjavo o brezplačnemu prevzemu in odvozu embalaže, ki je predmet dobave olj in maziv, in jo kupec (naročnik) želi vrniti; </w:t>
      </w:r>
    </w:p>
    <w:p w14:paraId="271C4649" w14:textId="77218B76" w:rsidR="000B0778" w:rsidRPr="00DA6903" w:rsidRDefault="000826BB" w:rsidP="000B0778">
      <w:pPr>
        <w:numPr>
          <w:ilvl w:val="0"/>
          <w:numId w:val="44"/>
        </w:numPr>
        <w:spacing w:line="288" w:lineRule="auto"/>
        <w:jc w:val="both"/>
        <w:rPr>
          <w:rFonts w:ascii="Century Gothic" w:hAnsi="Century Gothic" w:cs="Tahoma"/>
          <w:bCs/>
          <w:sz w:val="18"/>
          <w:szCs w:val="18"/>
        </w:rPr>
      </w:pPr>
      <w:r>
        <w:rPr>
          <w:rFonts w:ascii="Century Gothic" w:hAnsi="Century Gothic" w:cs="Tahoma"/>
          <w:bCs/>
          <w:sz w:val="18"/>
          <w:szCs w:val="18"/>
        </w:rPr>
        <w:t xml:space="preserve">Lastno </w:t>
      </w:r>
      <w:r w:rsidR="00245CBA">
        <w:rPr>
          <w:rFonts w:ascii="Century Gothic" w:hAnsi="Century Gothic" w:cs="Tahoma"/>
          <w:bCs/>
          <w:sz w:val="18"/>
          <w:szCs w:val="18"/>
        </w:rPr>
        <w:t>i</w:t>
      </w:r>
      <w:r w:rsidR="00245CBA" w:rsidRPr="00DA6903">
        <w:rPr>
          <w:rFonts w:ascii="Century Gothic" w:hAnsi="Century Gothic" w:cs="Tahoma"/>
          <w:bCs/>
          <w:sz w:val="18"/>
          <w:szCs w:val="18"/>
        </w:rPr>
        <w:t>zjavo</w:t>
      </w:r>
      <w:r w:rsidR="000B0778" w:rsidRPr="00DA6903">
        <w:rPr>
          <w:rFonts w:ascii="Century Gothic" w:hAnsi="Century Gothic" w:cs="Tahoma"/>
          <w:bCs/>
          <w:sz w:val="18"/>
          <w:szCs w:val="18"/>
        </w:rPr>
        <w:t xml:space="preserve">, da je za odpadno embalažo zagotovljeno ravnanje po Uredbi o ravnanju z embalažo in odpadno embalažo; </w:t>
      </w:r>
    </w:p>
    <w:p w14:paraId="02C12315" w14:textId="641264FF" w:rsidR="000B0778" w:rsidRPr="00DA6903" w:rsidRDefault="00614509" w:rsidP="000B0778">
      <w:pPr>
        <w:numPr>
          <w:ilvl w:val="0"/>
          <w:numId w:val="44"/>
        </w:numPr>
        <w:spacing w:line="288" w:lineRule="auto"/>
        <w:jc w:val="both"/>
        <w:rPr>
          <w:rFonts w:ascii="Century Gothic" w:hAnsi="Century Gothic" w:cs="Tahoma"/>
          <w:bCs/>
          <w:sz w:val="18"/>
          <w:szCs w:val="18"/>
        </w:rPr>
      </w:pPr>
      <w:r>
        <w:rPr>
          <w:rFonts w:ascii="Century Gothic" w:hAnsi="Century Gothic" w:cs="Tahoma"/>
          <w:bCs/>
          <w:sz w:val="18"/>
          <w:szCs w:val="18"/>
        </w:rPr>
        <w:lastRenderedPageBreak/>
        <w:t xml:space="preserve">Lastno </w:t>
      </w:r>
      <w:r w:rsidR="00887285">
        <w:rPr>
          <w:rFonts w:ascii="Century Gothic" w:hAnsi="Century Gothic" w:cs="Tahoma"/>
          <w:bCs/>
          <w:sz w:val="18"/>
          <w:szCs w:val="18"/>
        </w:rPr>
        <w:t>i</w:t>
      </w:r>
      <w:r w:rsidR="000B0778" w:rsidRPr="00DA6903">
        <w:rPr>
          <w:rFonts w:ascii="Century Gothic" w:hAnsi="Century Gothic" w:cs="Tahoma"/>
          <w:bCs/>
          <w:sz w:val="18"/>
          <w:szCs w:val="18"/>
        </w:rPr>
        <w:t xml:space="preserve">zjavo o zagotavljanju brezplačnega izvajanja analiz vzorcev uporabljenih, dobavljenih olj in maziv v akreditivnem laboratoriju v skladu s potrebo naročnika ter posredovanje poročila najkasneje v roku sedem (7) dni po prejemu vzorca. </w:t>
      </w:r>
    </w:p>
    <w:p w14:paraId="2E3E12F8" w14:textId="77777777" w:rsidR="000B0778" w:rsidRPr="00DA6903" w:rsidRDefault="000B0778" w:rsidP="00A722A4">
      <w:pPr>
        <w:spacing w:line="288" w:lineRule="auto"/>
        <w:jc w:val="both"/>
        <w:rPr>
          <w:rFonts w:ascii="Century Gothic" w:hAnsi="Century Gothic" w:cs="Tahoma"/>
          <w:bCs/>
          <w:sz w:val="18"/>
          <w:szCs w:val="18"/>
        </w:rPr>
      </w:pPr>
    </w:p>
    <w:p w14:paraId="2E217F34" w14:textId="77777777" w:rsidR="000E0BD7" w:rsidRPr="00DA6903" w:rsidRDefault="000E0BD7" w:rsidP="000E0BD7">
      <w:pPr>
        <w:spacing w:line="288" w:lineRule="auto"/>
        <w:jc w:val="both"/>
        <w:rPr>
          <w:rFonts w:ascii="Century Gothic" w:hAnsi="Century Gothic" w:cs="Tahoma"/>
          <w:b/>
          <w:bCs/>
          <w:sz w:val="18"/>
          <w:szCs w:val="18"/>
        </w:rPr>
      </w:pPr>
      <w:bookmarkStart w:id="295" w:name="_Toc96085392"/>
      <w:r w:rsidRPr="00DA6903">
        <w:rPr>
          <w:rFonts w:ascii="Century Gothic" w:hAnsi="Century Gothic" w:cs="Tahoma"/>
          <w:b/>
          <w:bCs/>
          <w:sz w:val="18"/>
          <w:szCs w:val="18"/>
        </w:rPr>
        <w:t>Dokazilo: Ponudnik/partner izpolni ESPD obrazec in priloži ustrezen Obrazec 5 – Izjava o dobavi blaga, varnostne liste, izjavo o embalaži in izjavo o prevzemu embalaže ter izjavo o zagotavljanju analiz.</w:t>
      </w:r>
    </w:p>
    <w:p w14:paraId="575E8BFD" w14:textId="77777777" w:rsidR="00862E25" w:rsidRPr="00DA6903" w:rsidRDefault="00862E25" w:rsidP="00862E25">
      <w:pPr>
        <w:spacing w:line="288" w:lineRule="auto"/>
        <w:jc w:val="both"/>
        <w:rPr>
          <w:rFonts w:ascii="Century Gothic" w:hAnsi="Century Gothic" w:cs="Tahoma"/>
          <w:b/>
          <w:bCs/>
          <w:color w:val="FF0000"/>
          <w:sz w:val="18"/>
          <w:szCs w:val="18"/>
        </w:rPr>
      </w:pPr>
    </w:p>
    <w:p w14:paraId="777919AE" w14:textId="4319B1F9" w:rsidR="00A722A4" w:rsidRPr="00DA6903" w:rsidRDefault="00862E25" w:rsidP="00862E25">
      <w:pPr>
        <w:keepNext/>
        <w:spacing w:line="288" w:lineRule="auto"/>
        <w:ind w:left="1146"/>
        <w:outlineLvl w:val="1"/>
        <w:rPr>
          <w:rFonts w:ascii="Century Gothic" w:hAnsi="Century Gothic" w:cs="Tahoma"/>
          <w:b/>
          <w:bCs/>
          <w:i/>
          <w:iCs/>
          <w:sz w:val="18"/>
          <w:szCs w:val="18"/>
        </w:rPr>
      </w:pPr>
      <w:bookmarkStart w:id="296" w:name="_Toc235522730"/>
      <w:r w:rsidRPr="00DA6903">
        <w:rPr>
          <w:rFonts w:ascii="Century Gothic" w:hAnsi="Century Gothic" w:cs="Tahoma"/>
          <w:b/>
          <w:bCs/>
          <w:i/>
          <w:iCs/>
          <w:sz w:val="18"/>
          <w:szCs w:val="18"/>
        </w:rPr>
        <w:t>3.</w:t>
      </w:r>
      <w:r w:rsidR="00287569" w:rsidRPr="00DA6903">
        <w:rPr>
          <w:rFonts w:ascii="Century Gothic" w:hAnsi="Century Gothic" w:cs="Tahoma"/>
          <w:b/>
          <w:bCs/>
          <w:i/>
          <w:iCs/>
          <w:sz w:val="18"/>
          <w:szCs w:val="18"/>
        </w:rPr>
        <w:t>4</w:t>
      </w:r>
      <w:r w:rsidRPr="00DA6903">
        <w:rPr>
          <w:rFonts w:ascii="Century Gothic" w:hAnsi="Century Gothic" w:cs="Tahoma"/>
          <w:b/>
          <w:bCs/>
          <w:i/>
          <w:iCs/>
          <w:sz w:val="18"/>
          <w:szCs w:val="18"/>
        </w:rPr>
        <w:t xml:space="preserve"> </w:t>
      </w:r>
      <w:r w:rsidR="00A722A4" w:rsidRPr="00DA6903">
        <w:rPr>
          <w:rFonts w:ascii="Century Gothic" w:hAnsi="Century Gothic" w:cs="Tahoma"/>
          <w:b/>
          <w:bCs/>
          <w:i/>
          <w:iCs/>
          <w:sz w:val="18"/>
          <w:szCs w:val="18"/>
        </w:rPr>
        <w:t>Finančna zavarovanja</w:t>
      </w:r>
      <w:bookmarkEnd w:id="295"/>
      <w:bookmarkEnd w:id="296"/>
    </w:p>
    <w:p w14:paraId="7BDB18D3" w14:textId="77777777" w:rsidR="00A722A4" w:rsidRPr="00DA6903" w:rsidRDefault="00A722A4" w:rsidP="00A722A4">
      <w:pPr>
        <w:spacing w:line="288" w:lineRule="auto"/>
        <w:jc w:val="both"/>
        <w:rPr>
          <w:rFonts w:ascii="Century Gothic" w:hAnsi="Century Gothic"/>
        </w:rPr>
      </w:pPr>
      <w:r w:rsidRPr="00DA6903">
        <w:rPr>
          <w:rFonts w:ascii="Century Gothic" w:hAnsi="Century Gothic" w:cs="Tahoma"/>
          <w:bCs/>
          <w:sz w:val="18"/>
          <w:szCs w:val="18"/>
        </w:rPr>
        <w:t>Ponudnik mora ob oddaji ponudbe skladno s tč. 1.15.1 te dokumentacije dostaviti naslednja dokazila o ustreznosti finančnih zavarovanj predmeta javnega naročila in sicer:</w:t>
      </w:r>
    </w:p>
    <w:p w14:paraId="1F545728" w14:textId="5D80851C" w:rsidR="00A722A4" w:rsidRPr="00DA6903" w:rsidRDefault="00596F2C" w:rsidP="00A722A4">
      <w:pPr>
        <w:numPr>
          <w:ilvl w:val="0"/>
          <w:numId w:val="13"/>
        </w:numPr>
        <w:spacing w:line="288" w:lineRule="auto"/>
        <w:contextualSpacing/>
        <w:jc w:val="both"/>
        <w:rPr>
          <w:rFonts w:ascii="Century Gothic" w:hAnsi="Century Gothic" w:cs="Tahoma"/>
          <w:bCs/>
          <w:sz w:val="18"/>
          <w:szCs w:val="18"/>
        </w:rPr>
      </w:pPr>
      <w:r w:rsidRPr="00DA6903">
        <w:rPr>
          <w:rFonts w:ascii="Century Gothic" w:hAnsi="Century Gothic" w:cs="Tahoma"/>
          <w:bCs/>
          <w:sz w:val="18"/>
          <w:szCs w:val="18"/>
        </w:rPr>
        <w:t>Finančno zavarovanje</w:t>
      </w:r>
      <w:r w:rsidR="001C682F" w:rsidRPr="00DA6903">
        <w:rPr>
          <w:rFonts w:ascii="Century Gothic" w:hAnsi="Century Gothic" w:cs="Tahoma"/>
          <w:bCs/>
          <w:sz w:val="18"/>
          <w:szCs w:val="18"/>
        </w:rPr>
        <w:t xml:space="preserve"> </w:t>
      </w:r>
      <w:r w:rsidR="00B751C5">
        <w:rPr>
          <w:rFonts w:ascii="Century Gothic" w:hAnsi="Century Gothic" w:cs="Tahoma"/>
          <w:bCs/>
          <w:sz w:val="18"/>
          <w:szCs w:val="18"/>
        </w:rPr>
        <w:t>–</w:t>
      </w:r>
      <w:r w:rsidR="001C682F" w:rsidRPr="00DA6903">
        <w:rPr>
          <w:rFonts w:ascii="Century Gothic" w:hAnsi="Century Gothic" w:cs="Tahoma"/>
          <w:bCs/>
          <w:sz w:val="18"/>
          <w:szCs w:val="18"/>
        </w:rPr>
        <w:t xml:space="preserve"> </w:t>
      </w:r>
      <w:proofErr w:type="spellStart"/>
      <w:r w:rsidR="001C682F" w:rsidRPr="00DA6903">
        <w:rPr>
          <w:rFonts w:ascii="Century Gothic" w:hAnsi="Century Gothic" w:cs="Tahoma"/>
          <w:bCs/>
          <w:sz w:val="18"/>
          <w:szCs w:val="18"/>
        </w:rPr>
        <w:t>izvršnica</w:t>
      </w:r>
      <w:proofErr w:type="spellEnd"/>
      <w:r w:rsidR="00B751C5">
        <w:rPr>
          <w:rFonts w:ascii="Century Gothic" w:hAnsi="Century Gothic" w:cs="Tahoma"/>
          <w:bCs/>
          <w:sz w:val="18"/>
          <w:szCs w:val="18"/>
        </w:rPr>
        <w:t xml:space="preserve"> ali </w:t>
      </w:r>
      <w:r w:rsidR="00B751C5" w:rsidRPr="00B751C5">
        <w:rPr>
          <w:rFonts w:ascii="Century Gothic" w:hAnsi="Century Gothic" w:cs="Tahoma"/>
          <w:bCs/>
          <w:color w:val="0070C0"/>
          <w:sz w:val="18"/>
          <w:szCs w:val="18"/>
        </w:rPr>
        <w:t>2 bianco menici z menično izjavo</w:t>
      </w:r>
      <w:r w:rsidRPr="00B751C5">
        <w:rPr>
          <w:rFonts w:ascii="Century Gothic" w:hAnsi="Century Gothic" w:cs="Tahoma"/>
          <w:bCs/>
          <w:color w:val="0070C0"/>
          <w:sz w:val="18"/>
          <w:szCs w:val="18"/>
        </w:rPr>
        <w:t xml:space="preserve"> </w:t>
      </w:r>
      <w:r w:rsidRPr="00DA6903">
        <w:rPr>
          <w:rFonts w:ascii="Century Gothic" w:hAnsi="Century Gothic" w:cs="Tahoma"/>
          <w:bCs/>
          <w:sz w:val="18"/>
          <w:szCs w:val="18"/>
        </w:rPr>
        <w:t xml:space="preserve">za dobro izvedbo pogodbenih obveznosti v višini </w:t>
      </w:r>
      <w:r w:rsidR="00394C23" w:rsidRPr="00DA6903">
        <w:rPr>
          <w:rFonts w:ascii="Century Gothic" w:hAnsi="Century Gothic" w:cs="Tahoma"/>
          <w:bCs/>
          <w:sz w:val="18"/>
          <w:szCs w:val="18"/>
        </w:rPr>
        <w:t>10</w:t>
      </w:r>
      <w:r w:rsidRPr="00DA6903">
        <w:rPr>
          <w:rFonts w:ascii="Century Gothic" w:hAnsi="Century Gothic" w:cs="Tahoma"/>
          <w:bCs/>
          <w:sz w:val="18"/>
          <w:szCs w:val="18"/>
        </w:rPr>
        <w:t>% pogodbene vrednosti z DDV</w:t>
      </w:r>
      <w:r w:rsidR="00A722A4" w:rsidRPr="00DA6903">
        <w:rPr>
          <w:rFonts w:ascii="Century Gothic" w:hAnsi="Century Gothic" w:cs="Tahoma"/>
          <w:bCs/>
          <w:sz w:val="18"/>
          <w:szCs w:val="18"/>
        </w:rPr>
        <w:t>.</w:t>
      </w:r>
    </w:p>
    <w:p w14:paraId="01A060CB" w14:textId="022FC139" w:rsidR="00A722A4" w:rsidRPr="00596F2C" w:rsidRDefault="00A722A4" w:rsidP="00A722A4">
      <w:pPr>
        <w:spacing w:line="288" w:lineRule="auto"/>
        <w:jc w:val="both"/>
        <w:rPr>
          <w:rFonts w:ascii="Century Gothic" w:hAnsi="Century Gothic" w:cs="Tahoma"/>
          <w:b/>
          <w:bCs/>
          <w:sz w:val="18"/>
          <w:szCs w:val="18"/>
        </w:rPr>
      </w:pPr>
      <w:r w:rsidRPr="00DA6903">
        <w:rPr>
          <w:rFonts w:ascii="Century Gothic" w:hAnsi="Century Gothic" w:cs="Tahoma"/>
          <w:b/>
          <w:bCs/>
          <w:sz w:val="18"/>
          <w:szCs w:val="18"/>
        </w:rPr>
        <w:t xml:space="preserve">Dokazilo: Ponudnik izpolni Obrazec 6- Izjava o predložitvi </w:t>
      </w:r>
      <w:r w:rsidR="00AD1709" w:rsidRPr="00DA6903">
        <w:rPr>
          <w:rFonts w:ascii="Century Gothic" w:hAnsi="Century Gothic" w:cs="Tahoma"/>
          <w:b/>
          <w:bCs/>
          <w:sz w:val="18"/>
          <w:szCs w:val="18"/>
        </w:rPr>
        <w:t>finančnega zavarovanja</w:t>
      </w:r>
      <w:r w:rsidRPr="00DA6903">
        <w:rPr>
          <w:rFonts w:ascii="Century Gothic" w:hAnsi="Century Gothic" w:cs="Tahoma"/>
          <w:b/>
          <w:bCs/>
          <w:sz w:val="18"/>
          <w:szCs w:val="18"/>
        </w:rPr>
        <w:t xml:space="preserve"> za dobro izvedbo pogodbenih obveznosti.</w:t>
      </w:r>
    </w:p>
    <w:p w14:paraId="00ADF543" w14:textId="77777777" w:rsidR="00A722A4" w:rsidRPr="00707315" w:rsidRDefault="00A722A4" w:rsidP="00A722A4">
      <w:pPr>
        <w:rPr>
          <w:rFonts w:ascii="Tahoma" w:hAnsi="Tahoma"/>
          <w:color w:val="FF0000"/>
        </w:rPr>
      </w:pPr>
      <w:r w:rsidRPr="00707315">
        <w:rPr>
          <w:rFonts w:ascii="Tahoma" w:hAnsi="Tahoma"/>
          <w:color w:val="FF0000"/>
        </w:rPr>
        <w:t xml:space="preserve"> </w:t>
      </w:r>
    </w:p>
    <w:sectPr w:rsidR="00A722A4" w:rsidRPr="00707315" w:rsidSect="00616C7F">
      <w:footerReference w:type="default" r:id="rId21"/>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48416" w14:textId="77777777" w:rsidR="00A06147" w:rsidRDefault="00A06147">
      <w:r>
        <w:separator/>
      </w:r>
    </w:p>
  </w:endnote>
  <w:endnote w:type="continuationSeparator" w:id="0">
    <w:p w14:paraId="15B391DA" w14:textId="77777777" w:rsidR="00A06147" w:rsidRDefault="00A06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 w:fontKey="{2F30962A-3776-4C50-B252-922B142D6F74}"/>
    <w:embedBold r:id="rId2" w:fontKey="{4C07DF34-77AD-41B2-B748-DC0C6813FA11}"/>
    <w:embedItalic r:id="rId3" w:fontKey="{64F56C37-DC23-4C65-9DD7-A164995DF011}"/>
    <w:embedBoldItalic r:id="rId4" w:fontKey="{E129AE71-882F-4685-9E88-C867C10F2E6F}"/>
  </w:font>
  <w:font w:name="Tahoma">
    <w:panose1 w:val="020B0604030504040204"/>
    <w:charset w:val="EE"/>
    <w:family w:val="swiss"/>
    <w:pitch w:val="variable"/>
    <w:sig w:usb0="E1002EFF" w:usb1="C000605B" w:usb2="00000029" w:usb3="00000000" w:csb0="000101FF" w:csb1="00000000"/>
    <w:embedRegular r:id="rId5" w:fontKey="{7EAF7B2D-287B-41CE-8BB7-2241AFB3E782}"/>
    <w:embedBold r:id="rId6" w:fontKey="{1B03F2E4-22F0-4E87-BBE9-94811CA6D60B}"/>
    <w:embedItalic r:id="rId7" w:fontKey="{C6D83B86-FA32-46D9-B308-449EC9D04439}"/>
    <w:embedBoldItalic r:id="rId8" w:fontKey="{E67F3223-B1A7-4C7F-B986-21608C347876}"/>
  </w:font>
  <w:font w:name="Arial">
    <w:panose1 w:val="020B0604020202020204"/>
    <w:charset w:val="00"/>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Optima">
    <w:altName w:val="Cambria"/>
    <w:charset w:val="EE"/>
    <w:family w:val="auto"/>
    <w:pitch w:val="variable"/>
    <w:sig w:usb0="00000005" w:usb1="00000000" w:usb2="00000000" w:usb3="00000000" w:csb0="00000002" w:csb1="00000000"/>
  </w:font>
  <w:font w:name="Calibri">
    <w:panose1 w:val="020F0502020204030204"/>
    <w:charset w:val="EE"/>
    <w:family w:val="swiss"/>
    <w:pitch w:val="variable"/>
    <w:sig w:usb0="E4002EFF" w:usb1="C200247B" w:usb2="00000009" w:usb3="00000000" w:csb0="000001FF" w:csb1="00000000"/>
    <w:embedRegular r:id="rId9" w:fontKey="{4E86EFD2-C1F4-42C6-AD72-74F8D6B808E4}"/>
    <w:embedBold r:id="rId10" w:fontKey="{D30932C7-7B0C-4CDB-B78A-41B937A39CAE}"/>
    <w:embedItalic r:id="rId11" w:fontKey="{EDEF7985-2897-4AFC-A2CE-AE8DE91C084D}"/>
  </w:font>
  <w:font w:name="Segoe UI">
    <w:panose1 w:val="020B0502040204020203"/>
    <w:charset w:val="EE"/>
    <w:family w:val="swiss"/>
    <w:pitch w:val="variable"/>
    <w:sig w:usb0="E4002EFF" w:usb1="C000E47F" w:usb2="00000009" w:usb3="00000000" w:csb0="000001FF" w:csb1="00000000"/>
    <w:embedRegular r:id="rId12" w:fontKey="{679E8B97-7507-40C3-9D8C-0EF612482E28}"/>
  </w:font>
  <w:font w:name="Consolas">
    <w:panose1 w:val="020B0609020204030204"/>
    <w:charset w:val="EE"/>
    <w:family w:val="modern"/>
    <w:pitch w:val="fixed"/>
    <w:sig w:usb0="E00006FF" w:usb1="0000FCFF" w:usb2="00000001" w:usb3="00000000" w:csb0="0000019F" w:csb1="00000000"/>
    <w:embedRegular r:id="rId13" w:fontKey="{F3E914C9-A4A2-4149-A974-ADDEA83F8B1B}"/>
  </w:font>
  <w:font w:name="Calibri Light">
    <w:panose1 w:val="020F0302020204030204"/>
    <w:charset w:val="EE"/>
    <w:family w:val="swiss"/>
    <w:pitch w:val="variable"/>
    <w:sig w:usb0="E4002EFF" w:usb1="C200247B" w:usb2="00000009" w:usb3="00000000" w:csb0="000001FF" w:csb1="00000000"/>
    <w:embedRegular r:id="rId14" w:fontKey="{4CB9DF9A-B1B7-46D4-ACC8-41A3CF8C2885}"/>
  </w:font>
  <w:font w:name="Aptos">
    <w:charset w:val="00"/>
    <w:family w:val="swiss"/>
    <w:pitch w:val="variable"/>
    <w:sig w:usb0="20000287" w:usb1="00000003" w:usb2="00000000" w:usb3="00000000" w:csb0="0000019F" w:csb1="00000000"/>
    <w:embedRegular r:id="rId15" w:fontKey="{FFD96C0C-8850-4583-AFB4-012B9AEEEE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70" w:type="dxa"/>
        <w:right w:w="70" w:type="dxa"/>
      </w:tblCellMar>
      <w:tblLook w:val="0000" w:firstRow="0" w:lastRow="0" w:firstColumn="0" w:lastColumn="0" w:noHBand="0" w:noVBand="0"/>
    </w:tblPr>
    <w:tblGrid>
      <w:gridCol w:w="1004"/>
      <w:gridCol w:w="1865"/>
      <w:gridCol w:w="2794"/>
      <w:gridCol w:w="2264"/>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6D3D2" w14:textId="5B9208E9" w:rsidR="003D5361" w:rsidRPr="009E171E" w:rsidRDefault="00387B6D" w:rsidP="009E171E">
    <w:pPr>
      <w:pStyle w:val="Noga"/>
      <w:rPr>
        <w:sz w:val="12"/>
        <w:szCs w:val="12"/>
      </w:rPr>
    </w:pPr>
    <w:r w:rsidRPr="00AB794A">
      <w:rPr>
        <w:rFonts w:ascii="Century Gothic" w:hAnsi="Century Gothic" w:cs="Tahoma"/>
        <w:b/>
        <w:bCs/>
        <w:sz w:val="12"/>
        <w:szCs w:val="12"/>
      </w:rPr>
      <w:t xml:space="preserve">JN </w:t>
    </w:r>
    <w:r w:rsidR="000B79D1">
      <w:rPr>
        <w:rFonts w:ascii="Century Gothic" w:hAnsi="Century Gothic" w:cs="Tahoma"/>
        <w:b/>
        <w:bCs/>
        <w:sz w:val="12"/>
        <w:szCs w:val="12"/>
      </w:rPr>
      <w:t>OLJA IN MAZIVA NP-0457/2026</w:t>
    </w:r>
    <w:r w:rsidR="00283CDF">
      <w:rPr>
        <w:rFonts w:ascii="Century Gothic" w:hAnsi="Century Gothic" w:cs="Tahoma"/>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035AC5" w14:textId="77777777" w:rsidR="00A06147" w:rsidRDefault="00A06147">
      <w:r>
        <w:separator/>
      </w:r>
    </w:p>
  </w:footnote>
  <w:footnote w:type="continuationSeparator" w:id="0">
    <w:p w14:paraId="1588DF1E" w14:textId="77777777" w:rsidR="00A06147" w:rsidRDefault="00A06147">
      <w:r>
        <w:continuationSeparator/>
      </w:r>
    </w:p>
  </w:footnote>
  <w:footnote w:id="1">
    <w:p w14:paraId="17EC997D" w14:textId="01D61CC3" w:rsidR="007F7F5A" w:rsidRPr="00DD1AFE" w:rsidRDefault="007F7F5A" w:rsidP="00DD1AFE">
      <w:pPr>
        <w:pStyle w:val="Sprotnaopomba-besedilo"/>
        <w:rPr>
          <w:i/>
          <w:iCs/>
          <w:sz w:val="16"/>
          <w:szCs w:val="16"/>
        </w:rPr>
      </w:pPr>
      <w:r w:rsidRPr="00DD1AFE">
        <w:rPr>
          <w:rStyle w:val="Sprotnaopomba-sklic"/>
          <w:i/>
          <w:iCs/>
          <w:sz w:val="16"/>
          <w:szCs w:val="16"/>
        </w:rPr>
        <w:footnoteRef/>
      </w:r>
      <w:r w:rsidRPr="00DD1AFE">
        <w:rPr>
          <w:i/>
          <w:iCs/>
          <w:sz w:val="16"/>
          <w:szCs w:val="16"/>
        </w:rPr>
        <w:t xml:space="preserve"> Ponudnik v obrazcu Izhodiščna ponudba/končna ponudba vpiše </w:t>
      </w:r>
      <w:r w:rsidRPr="00DD1AFE">
        <w:rPr>
          <w:bCs/>
          <w:i/>
          <w:iCs/>
          <w:sz w:val="16"/>
          <w:szCs w:val="16"/>
        </w:rPr>
        <w:t xml:space="preserve">točen naziv proizvoda. </w:t>
      </w:r>
    </w:p>
  </w:footnote>
  <w:footnote w:id="2">
    <w:p w14:paraId="0A5E4E41" w14:textId="09776BFF" w:rsidR="007F7F5A" w:rsidRPr="00DD1AFE" w:rsidRDefault="007F7F5A" w:rsidP="00DD1AFE">
      <w:pPr>
        <w:pStyle w:val="Sprotnaopomba-besedilo"/>
        <w:rPr>
          <w:bCs/>
          <w:i/>
          <w:iCs/>
          <w:sz w:val="16"/>
          <w:szCs w:val="16"/>
        </w:rPr>
      </w:pPr>
      <w:r w:rsidRPr="00DD1AFE">
        <w:rPr>
          <w:rStyle w:val="Sprotnaopomba-sklic"/>
          <w:i/>
          <w:iCs/>
          <w:sz w:val="16"/>
          <w:szCs w:val="16"/>
        </w:rPr>
        <w:footnoteRef/>
      </w:r>
      <w:r w:rsidRPr="00DD1AFE">
        <w:rPr>
          <w:i/>
          <w:iCs/>
          <w:sz w:val="16"/>
          <w:szCs w:val="16"/>
        </w:rPr>
        <w:t xml:space="preserve"> Ponudnik v obrazcu Izhodiščna ponudba/končna ponudba vpiše </w:t>
      </w:r>
      <w:r w:rsidRPr="00DD1AFE">
        <w:rPr>
          <w:bCs/>
          <w:i/>
          <w:iCs/>
          <w:sz w:val="16"/>
          <w:szCs w:val="16"/>
        </w:rPr>
        <w:t>toč</w:t>
      </w:r>
      <w:r w:rsidR="00DD1AFE" w:rsidRPr="00DD1AFE">
        <w:rPr>
          <w:bCs/>
          <w:i/>
          <w:iCs/>
          <w:sz w:val="16"/>
          <w:szCs w:val="16"/>
        </w:rPr>
        <w:t>no</w:t>
      </w:r>
      <w:r w:rsidRPr="00DD1AFE">
        <w:rPr>
          <w:bCs/>
          <w:i/>
          <w:iCs/>
          <w:sz w:val="16"/>
          <w:szCs w:val="16"/>
        </w:rPr>
        <w:t xml:space="preserve"> količino pakiranja. </w:t>
      </w:r>
    </w:p>
    <w:p w14:paraId="5EECDB05" w14:textId="77777777" w:rsidR="007F7F5A" w:rsidRDefault="007F7F5A" w:rsidP="007F7F5A">
      <w:pPr>
        <w:pStyle w:val="Sprotnaopomba-besedil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5112C"/>
    <w:multiLevelType w:val="hybridMultilevel"/>
    <w:tmpl w:val="86CCB0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E45922"/>
    <w:multiLevelType w:val="hybridMultilevel"/>
    <w:tmpl w:val="6E24DA9C"/>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1E611C8"/>
    <w:multiLevelType w:val="hybridMultilevel"/>
    <w:tmpl w:val="21980AA6"/>
    <w:lvl w:ilvl="0" w:tplc="FFFFFFFF">
      <w:start w:val="1"/>
      <w:numFmt w:val="decimal"/>
      <w:lvlText w:val="%1."/>
      <w:lvlJc w:val="lef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C6B4E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98A1CD7"/>
    <w:multiLevelType w:val="multilevel"/>
    <w:tmpl w:val="183AC3A8"/>
    <w:lvl w:ilvl="0">
      <w:start w:val="1"/>
      <w:numFmt w:val="decimal"/>
      <w:lvlText w:val="%1."/>
      <w:lvlJc w:val="left"/>
      <w:pPr>
        <w:ind w:left="1080" w:hanging="360"/>
      </w:pPr>
      <w:rPr>
        <w:b w:val="0"/>
        <w:color w:val="auto"/>
      </w:rPr>
    </w:lvl>
    <w:lvl w:ilvl="1">
      <w:start w:val="6"/>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B12033"/>
    <w:multiLevelType w:val="hybridMultilevel"/>
    <w:tmpl w:val="186C620C"/>
    <w:lvl w:ilvl="0" w:tplc="FFFFFFFF">
      <w:start w:val="1"/>
      <w:numFmt w:val="decimal"/>
      <w:lvlText w:val="%1."/>
      <w:lvlJc w:val="left"/>
      <w:pPr>
        <w:ind w:left="1146" w:hanging="360"/>
      </w:pPr>
      <w:rPr>
        <w:color w:val="000000" w:themeColor="text1"/>
      </w:r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7" w15:restartNumberingAfterBreak="0">
    <w:nsid w:val="19731322"/>
    <w:multiLevelType w:val="hybridMultilevel"/>
    <w:tmpl w:val="64F8E916"/>
    <w:lvl w:ilvl="0" w:tplc="0424000F">
      <w:start w:val="1"/>
      <w:numFmt w:val="decimal"/>
      <w:lvlText w:val="%1."/>
      <w:lvlJc w:val="left"/>
      <w:pPr>
        <w:ind w:left="862" w:hanging="360"/>
      </w:pPr>
    </w:lvl>
    <w:lvl w:ilvl="1" w:tplc="04240019" w:tentative="1">
      <w:start w:val="1"/>
      <w:numFmt w:val="lowerLetter"/>
      <w:lvlText w:val="%2."/>
      <w:lvlJc w:val="left"/>
      <w:pPr>
        <w:ind w:left="1582" w:hanging="360"/>
      </w:pPr>
    </w:lvl>
    <w:lvl w:ilvl="2" w:tplc="0424001B" w:tentative="1">
      <w:start w:val="1"/>
      <w:numFmt w:val="lowerRoman"/>
      <w:lvlText w:val="%3."/>
      <w:lvlJc w:val="right"/>
      <w:pPr>
        <w:ind w:left="2302" w:hanging="180"/>
      </w:pPr>
    </w:lvl>
    <w:lvl w:ilvl="3" w:tplc="0424000F" w:tentative="1">
      <w:start w:val="1"/>
      <w:numFmt w:val="decimal"/>
      <w:lvlText w:val="%4."/>
      <w:lvlJc w:val="left"/>
      <w:pPr>
        <w:ind w:left="3022" w:hanging="360"/>
      </w:pPr>
    </w:lvl>
    <w:lvl w:ilvl="4" w:tplc="04240019" w:tentative="1">
      <w:start w:val="1"/>
      <w:numFmt w:val="lowerLetter"/>
      <w:lvlText w:val="%5."/>
      <w:lvlJc w:val="left"/>
      <w:pPr>
        <w:ind w:left="3742" w:hanging="360"/>
      </w:pPr>
    </w:lvl>
    <w:lvl w:ilvl="5" w:tplc="0424001B" w:tentative="1">
      <w:start w:val="1"/>
      <w:numFmt w:val="lowerRoman"/>
      <w:lvlText w:val="%6."/>
      <w:lvlJc w:val="right"/>
      <w:pPr>
        <w:ind w:left="4462" w:hanging="180"/>
      </w:pPr>
    </w:lvl>
    <w:lvl w:ilvl="6" w:tplc="0424000F" w:tentative="1">
      <w:start w:val="1"/>
      <w:numFmt w:val="decimal"/>
      <w:lvlText w:val="%7."/>
      <w:lvlJc w:val="left"/>
      <w:pPr>
        <w:ind w:left="5182" w:hanging="360"/>
      </w:pPr>
    </w:lvl>
    <w:lvl w:ilvl="7" w:tplc="04240019" w:tentative="1">
      <w:start w:val="1"/>
      <w:numFmt w:val="lowerLetter"/>
      <w:lvlText w:val="%8."/>
      <w:lvlJc w:val="left"/>
      <w:pPr>
        <w:ind w:left="5902" w:hanging="360"/>
      </w:pPr>
    </w:lvl>
    <w:lvl w:ilvl="8" w:tplc="0424001B" w:tentative="1">
      <w:start w:val="1"/>
      <w:numFmt w:val="lowerRoman"/>
      <w:lvlText w:val="%9."/>
      <w:lvlJc w:val="right"/>
      <w:pPr>
        <w:ind w:left="6622" w:hanging="180"/>
      </w:pPr>
    </w:lvl>
  </w:abstractNum>
  <w:abstractNum w:abstractNumId="8" w15:restartNumberingAfterBreak="0">
    <w:nsid w:val="1A851B4F"/>
    <w:multiLevelType w:val="hybridMultilevel"/>
    <w:tmpl w:val="DADCCA92"/>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CC26C30"/>
    <w:multiLevelType w:val="hybridMultilevel"/>
    <w:tmpl w:val="21980AA6"/>
    <w:lvl w:ilvl="0" w:tplc="EB1408CC">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D381C00"/>
    <w:multiLevelType w:val="multilevel"/>
    <w:tmpl w:val="4CD03440"/>
    <w:lvl w:ilvl="0">
      <w:start w:val="1"/>
      <w:numFmt w:val="decimal"/>
      <w:lvlText w:val="%1."/>
      <w:lvlJc w:val="left"/>
      <w:pPr>
        <w:ind w:left="780" w:hanging="360"/>
      </w:pPr>
      <w:rPr>
        <w:rFonts w:ascii="Century Gothic" w:eastAsia="Times New Roman" w:hAnsi="Century Gothic" w:cs="Tahoma" w:hint="default"/>
      </w:rPr>
    </w:lvl>
    <w:lvl w:ilvl="1">
      <w:start w:val="4"/>
      <w:numFmt w:val="decimal"/>
      <w:isLgl/>
      <w:lvlText w:val="%1.%2"/>
      <w:lvlJc w:val="left"/>
      <w:pPr>
        <w:ind w:left="780"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11" w15:restartNumberingAfterBreak="0">
    <w:nsid w:val="1FF246D7"/>
    <w:multiLevelType w:val="multilevel"/>
    <w:tmpl w:val="4CD03440"/>
    <w:lvl w:ilvl="0">
      <w:start w:val="1"/>
      <w:numFmt w:val="decimal"/>
      <w:lvlText w:val="%1."/>
      <w:lvlJc w:val="left"/>
      <w:pPr>
        <w:ind w:left="780" w:hanging="360"/>
      </w:pPr>
      <w:rPr>
        <w:rFonts w:ascii="Century Gothic" w:eastAsia="Times New Roman" w:hAnsi="Century Gothic" w:cs="Tahoma" w:hint="default"/>
      </w:rPr>
    </w:lvl>
    <w:lvl w:ilvl="1">
      <w:start w:val="4"/>
      <w:numFmt w:val="decimal"/>
      <w:isLgl/>
      <w:lvlText w:val="%1.%2"/>
      <w:lvlJc w:val="left"/>
      <w:pPr>
        <w:ind w:left="780"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12" w15:restartNumberingAfterBreak="0">
    <w:nsid w:val="20187A06"/>
    <w:multiLevelType w:val="hybridMultilevel"/>
    <w:tmpl w:val="258E3F0A"/>
    <w:lvl w:ilvl="0" w:tplc="FFFFFFFF">
      <w:start w:val="1"/>
      <w:numFmt w:val="decimal"/>
      <w:lvlText w:val="%1."/>
      <w:lvlJc w:val="left"/>
      <w:pPr>
        <w:ind w:left="720" w:hanging="360"/>
      </w:pPr>
      <w:rPr>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28C70AE9"/>
    <w:multiLevelType w:val="hybridMultilevel"/>
    <w:tmpl w:val="9F0AD6C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2C9C1509"/>
    <w:multiLevelType w:val="hybridMultilevel"/>
    <w:tmpl w:val="186C620C"/>
    <w:lvl w:ilvl="0" w:tplc="FFFFFFFF">
      <w:start w:val="1"/>
      <w:numFmt w:val="decimal"/>
      <w:lvlText w:val="%1."/>
      <w:lvlJc w:val="left"/>
      <w:pPr>
        <w:ind w:left="1146" w:hanging="360"/>
      </w:pPr>
      <w:rPr>
        <w:color w:val="000000" w:themeColor="text1"/>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5" w15:restartNumberingAfterBreak="0">
    <w:nsid w:val="2D0C5168"/>
    <w:multiLevelType w:val="hybridMultilevel"/>
    <w:tmpl w:val="853A822A"/>
    <w:lvl w:ilvl="0" w:tplc="0424000F">
      <w:start w:val="1"/>
      <w:numFmt w:val="decimal"/>
      <w:lvlText w:val="%1."/>
      <w:lvlJc w:val="left"/>
      <w:pPr>
        <w:ind w:left="644" w:hanging="360"/>
      </w:pPr>
      <w:rPr>
        <w:color w:val="000000" w:themeColor="text1"/>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6" w15:restartNumberingAfterBreak="0">
    <w:nsid w:val="2DF6778E"/>
    <w:multiLevelType w:val="hybridMultilevel"/>
    <w:tmpl w:val="186C620C"/>
    <w:lvl w:ilvl="0" w:tplc="FFFFFFFF">
      <w:start w:val="1"/>
      <w:numFmt w:val="decimal"/>
      <w:lvlText w:val="%1."/>
      <w:lvlJc w:val="left"/>
      <w:pPr>
        <w:ind w:left="1146" w:hanging="360"/>
      </w:pPr>
      <w:rPr>
        <w:color w:val="000000" w:themeColor="text1"/>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7" w15:restartNumberingAfterBreak="0">
    <w:nsid w:val="30BE2CF9"/>
    <w:multiLevelType w:val="hybridMultilevel"/>
    <w:tmpl w:val="E5F20EC6"/>
    <w:lvl w:ilvl="0" w:tplc="04240001">
      <w:start w:val="1"/>
      <w:numFmt w:val="bullet"/>
      <w:lvlText w:val=""/>
      <w:lvlJc w:val="left"/>
      <w:pPr>
        <w:ind w:left="720" w:hanging="360"/>
      </w:pPr>
      <w:rPr>
        <w:rFonts w:ascii="Symbol" w:hAnsi="Symbol" w:hint="default"/>
        <w:sz w:val="18"/>
        <w:szCs w:val="18"/>
      </w:rPr>
    </w:lvl>
    <w:lvl w:ilvl="1" w:tplc="4FC820CE">
      <w:start w:val="1"/>
      <w:numFmt w:val="bullet"/>
      <w:lvlText w:val="o"/>
      <w:lvlJc w:val="left"/>
      <w:pPr>
        <w:ind w:left="1440" w:hanging="360"/>
      </w:pPr>
      <w:rPr>
        <w:rFonts w:ascii="Courier New" w:hAnsi="Courier New" w:cs="Courier New" w:hint="default"/>
      </w:rPr>
    </w:lvl>
    <w:lvl w:ilvl="2" w:tplc="E23EFF3A">
      <w:start w:val="1"/>
      <w:numFmt w:val="bullet"/>
      <w:lvlText w:val=""/>
      <w:lvlJc w:val="left"/>
      <w:pPr>
        <w:ind w:left="2160" w:hanging="360"/>
      </w:pPr>
      <w:rPr>
        <w:rFonts w:ascii="Wingdings" w:hAnsi="Wingdings" w:cs="Wingdings" w:hint="default"/>
      </w:rPr>
    </w:lvl>
    <w:lvl w:ilvl="3" w:tplc="F7B47150">
      <w:start w:val="1"/>
      <w:numFmt w:val="bullet"/>
      <w:lvlText w:val=""/>
      <w:lvlJc w:val="left"/>
      <w:pPr>
        <w:ind w:left="2880" w:hanging="360"/>
      </w:pPr>
      <w:rPr>
        <w:rFonts w:ascii="Symbol" w:hAnsi="Symbol" w:cs="Symbol" w:hint="default"/>
      </w:rPr>
    </w:lvl>
    <w:lvl w:ilvl="4" w:tplc="835CD7C0">
      <w:start w:val="1"/>
      <w:numFmt w:val="bullet"/>
      <w:lvlText w:val="o"/>
      <w:lvlJc w:val="left"/>
      <w:pPr>
        <w:ind w:left="3600" w:hanging="360"/>
      </w:pPr>
      <w:rPr>
        <w:rFonts w:ascii="Courier New" w:hAnsi="Courier New" w:cs="Courier New" w:hint="default"/>
      </w:rPr>
    </w:lvl>
    <w:lvl w:ilvl="5" w:tplc="9258B330">
      <w:start w:val="1"/>
      <w:numFmt w:val="bullet"/>
      <w:lvlText w:val=""/>
      <w:lvlJc w:val="left"/>
      <w:pPr>
        <w:ind w:left="4320" w:hanging="360"/>
      </w:pPr>
      <w:rPr>
        <w:rFonts w:ascii="Wingdings" w:hAnsi="Wingdings" w:cs="Wingdings" w:hint="default"/>
      </w:rPr>
    </w:lvl>
    <w:lvl w:ilvl="6" w:tplc="AB8CAD24">
      <w:start w:val="1"/>
      <w:numFmt w:val="bullet"/>
      <w:lvlText w:val=""/>
      <w:lvlJc w:val="left"/>
      <w:pPr>
        <w:ind w:left="5040" w:hanging="360"/>
      </w:pPr>
      <w:rPr>
        <w:rFonts w:ascii="Symbol" w:hAnsi="Symbol" w:cs="Symbol" w:hint="default"/>
      </w:rPr>
    </w:lvl>
    <w:lvl w:ilvl="7" w:tplc="B4F227A4">
      <w:start w:val="1"/>
      <w:numFmt w:val="bullet"/>
      <w:lvlText w:val="o"/>
      <w:lvlJc w:val="left"/>
      <w:pPr>
        <w:ind w:left="5760" w:hanging="360"/>
      </w:pPr>
      <w:rPr>
        <w:rFonts w:ascii="Courier New" w:hAnsi="Courier New" w:cs="Courier New" w:hint="default"/>
      </w:rPr>
    </w:lvl>
    <w:lvl w:ilvl="8" w:tplc="34620EBE">
      <w:start w:val="1"/>
      <w:numFmt w:val="bullet"/>
      <w:lvlText w:val=""/>
      <w:lvlJc w:val="left"/>
      <w:pPr>
        <w:ind w:left="6480" w:hanging="360"/>
      </w:pPr>
      <w:rPr>
        <w:rFonts w:ascii="Wingdings" w:hAnsi="Wingdings" w:cs="Wingdings" w:hint="default"/>
      </w:rPr>
    </w:lvl>
  </w:abstractNum>
  <w:abstractNum w:abstractNumId="18" w15:restartNumberingAfterBreak="0">
    <w:nsid w:val="340A32C2"/>
    <w:multiLevelType w:val="hybridMultilevel"/>
    <w:tmpl w:val="21980AA6"/>
    <w:lvl w:ilvl="0" w:tplc="FFFFFFFF">
      <w:start w:val="1"/>
      <w:numFmt w:val="decimal"/>
      <w:lvlText w:val="%1."/>
      <w:lvlJc w:val="lef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93B40B7"/>
    <w:multiLevelType w:val="hybridMultilevel"/>
    <w:tmpl w:val="F5A8DEF6"/>
    <w:lvl w:ilvl="0" w:tplc="0424000F">
      <w:start w:val="1"/>
      <w:numFmt w:val="decimal"/>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B667EA0"/>
    <w:multiLevelType w:val="hybridMultilevel"/>
    <w:tmpl w:val="258E3F0A"/>
    <w:lvl w:ilvl="0" w:tplc="0424000F">
      <w:start w:val="1"/>
      <w:numFmt w:val="decimal"/>
      <w:lvlText w:val="%1."/>
      <w:lvlJc w:val="left"/>
      <w:pPr>
        <w:ind w:left="720" w:hanging="360"/>
      </w:pPr>
      <w:rPr>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49F03202"/>
    <w:multiLevelType w:val="hybridMultilevel"/>
    <w:tmpl w:val="5C967C6A"/>
    <w:lvl w:ilvl="0" w:tplc="66D0C91C">
      <w:start w:val="1"/>
      <w:numFmt w:val="decimal"/>
      <w:lvlText w:val="%1."/>
      <w:lvlJc w:val="lef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4C8F3D1D"/>
    <w:multiLevelType w:val="hybridMultilevel"/>
    <w:tmpl w:val="258E3F0A"/>
    <w:lvl w:ilvl="0" w:tplc="FFFFFFFF">
      <w:start w:val="1"/>
      <w:numFmt w:val="decimal"/>
      <w:lvlText w:val="%1."/>
      <w:lvlJc w:val="left"/>
      <w:pPr>
        <w:ind w:left="720" w:hanging="360"/>
      </w:pPr>
      <w:rPr>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545D31D0"/>
    <w:multiLevelType w:val="hybridMultilevel"/>
    <w:tmpl w:val="6888828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4946AAA"/>
    <w:multiLevelType w:val="hybridMultilevel"/>
    <w:tmpl w:val="64F8E916"/>
    <w:lvl w:ilvl="0" w:tplc="FFFFFFFF">
      <w:start w:val="1"/>
      <w:numFmt w:val="decimal"/>
      <w:lvlText w:val="%1."/>
      <w:lvlJc w:val="left"/>
      <w:pPr>
        <w:ind w:left="862" w:hanging="360"/>
      </w:p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25" w15:restartNumberingAfterBreak="0">
    <w:nsid w:val="56925612"/>
    <w:multiLevelType w:val="multilevel"/>
    <w:tmpl w:val="6D7CD038"/>
    <w:styleLink w:val="1111112"/>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2280"/>
        </w:tabs>
        <w:ind w:left="2280"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26" w15:restartNumberingAfterBreak="0">
    <w:nsid w:val="59B40849"/>
    <w:multiLevelType w:val="hybridMultilevel"/>
    <w:tmpl w:val="64F8E916"/>
    <w:lvl w:ilvl="0" w:tplc="FFFFFFFF">
      <w:start w:val="1"/>
      <w:numFmt w:val="decimal"/>
      <w:lvlText w:val="%1."/>
      <w:lvlJc w:val="left"/>
      <w:pPr>
        <w:ind w:left="862" w:hanging="360"/>
      </w:p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27" w15:restartNumberingAfterBreak="0">
    <w:nsid w:val="5B6F0563"/>
    <w:multiLevelType w:val="hybridMultilevel"/>
    <w:tmpl w:val="8E98CAD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0097BD0"/>
    <w:multiLevelType w:val="hybridMultilevel"/>
    <w:tmpl w:val="67BAB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31863C5"/>
    <w:multiLevelType w:val="hybridMultilevel"/>
    <w:tmpl w:val="EDA6BDA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47E11F2"/>
    <w:multiLevelType w:val="hybridMultilevel"/>
    <w:tmpl w:val="64F8E916"/>
    <w:lvl w:ilvl="0" w:tplc="FFFFFFFF">
      <w:start w:val="1"/>
      <w:numFmt w:val="decimal"/>
      <w:lvlText w:val="%1."/>
      <w:lvlJc w:val="left"/>
      <w:pPr>
        <w:ind w:left="862" w:hanging="360"/>
      </w:p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31" w15:restartNumberingAfterBreak="0">
    <w:nsid w:val="67393CB4"/>
    <w:multiLevelType w:val="hybridMultilevel"/>
    <w:tmpl w:val="2BE2C7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89912B9"/>
    <w:multiLevelType w:val="hybridMultilevel"/>
    <w:tmpl w:val="1C007F4E"/>
    <w:lvl w:ilvl="0" w:tplc="5EFC494C">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15:restartNumberingAfterBreak="0">
    <w:nsid w:val="6E1D1768"/>
    <w:multiLevelType w:val="hybridMultilevel"/>
    <w:tmpl w:val="258E3F0A"/>
    <w:lvl w:ilvl="0" w:tplc="FFFFFFFF">
      <w:start w:val="1"/>
      <w:numFmt w:val="decimal"/>
      <w:lvlText w:val="%1."/>
      <w:lvlJc w:val="left"/>
      <w:pPr>
        <w:ind w:left="720" w:hanging="360"/>
      </w:pPr>
      <w:rPr>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5" w15:restartNumberingAfterBreak="0">
    <w:nsid w:val="6F6F4557"/>
    <w:multiLevelType w:val="multilevel"/>
    <w:tmpl w:val="4CD03440"/>
    <w:lvl w:ilvl="0">
      <w:start w:val="1"/>
      <w:numFmt w:val="decimal"/>
      <w:lvlText w:val="%1."/>
      <w:lvlJc w:val="left"/>
      <w:pPr>
        <w:ind w:left="780" w:hanging="360"/>
      </w:pPr>
      <w:rPr>
        <w:rFonts w:ascii="Century Gothic" w:eastAsia="Times New Roman" w:hAnsi="Century Gothic" w:cs="Tahoma" w:hint="default"/>
      </w:rPr>
    </w:lvl>
    <w:lvl w:ilvl="1">
      <w:start w:val="4"/>
      <w:numFmt w:val="decimal"/>
      <w:isLgl/>
      <w:lvlText w:val="%1.%2"/>
      <w:lvlJc w:val="left"/>
      <w:pPr>
        <w:ind w:left="780"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36"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37"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8"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0" w15:restartNumberingAfterBreak="0">
    <w:nsid w:val="79E92AE7"/>
    <w:multiLevelType w:val="hybridMultilevel"/>
    <w:tmpl w:val="7B866716"/>
    <w:lvl w:ilvl="0" w:tplc="04240001">
      <w:start w:val="1"/>
      <w:numFmt w:val="bullet"/>
      <w:lvlText w:val=""/>
      <w:lvlJc w:val="left"/>
      <w:pPr>
        <w:ind w:left="3827" w:hanging="708"/>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95AAD"/>
    <w:multiLevelType w:val="hybridMultilevel"/>
    <w:tmpl w:val="42C28CDE"/>
    <w:lvl w:ilvl="0" w:tplc="8ADEC8E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67129955">
    <w:abstractNumId w:val="25"/>
  </w:num>
  <w:num w:numId="2" w16cid:durableId="390924201">
    <w:abstractNumId w:val="39"/>
  </w:num>
  <w:num w:numId="3" w16cid:durableId="5133398">
    <w:abstractNumId w:val="38"/>
  </w:num>
  <w:num w:numId="4" w16cid:durableId="834732812">
    <w:abstractNumId w:val="5"/>
  </w:num>
  <w:num w:numId="5" w16cid:durableId="193228922">
    <w:abstractNumId w:val="37"/>
  </w:num>
  <w:num w:numId="6" w16cid:durableId="1415974062">
    <w:abstractNumId w:val="33"/>
  </w:num>
  <w:num w:numId="7" w16cid:durableId="558438946">
    <w:abstractNumId w:val="36"/>
  </w:num>
  <w:num w:numId="8" w16cid:durableId="814683647">
    <w:abstractNumId w:val="9"/>
  </w:num>
  <w:num w:numId="9" w16cid:durableId="1788818251">
    <w:abstractNumId w:val="8"/>
  </w:num>
  <w:num w:numId="10" w16cid:durableId="184753588">
    <w:abstractNumId w:val="28"/>
  </w:num>
  <w:num w:numId="11" w16cid:durableId="737901862">
    <w:abstractNumId w:val="31"/>
  </w:num>
  <w:num w:numId="12" w16cid:durableId="1950815353">
    <w:abstractNumId w:val="1"/>
  </w:num>
  <w:num w:numId="13" w16cid:durableId="20857564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84312709">
    <w:abstractNumId w:val="21"/>
  </w:num>
  <w:num w:numId="15" w16cid:durableId="1843155274">
    <w:abstractNumId w:val="32"/>
  </w:num>
  <w:num w:numId="16" w16cid:durableId="1507668219">
    <w:abstractNumId w:val="41"/>
  </w:num>
  <w:num w:numId="17" w16cid:durableId="2139838684">
    <w:abstractNumId w:val="0"/>
  </w:num>
  <w:num w:numId="18" w16cid:durableId="47997945">
    <w:abstractNumId w:val="6"/>
  </w:num>
  <w:num w:numId="19" w16cid:durableId="1619799531">
    <w:abstractNumId w:val="16"/>
  </w:num>
  <w:num w:numId="20" w16cid:durableId="2109156938">
    <w:abstractNumId w:val="7"/>
  </w:num>
  <w:num w:numId="21" w16cid:durableId="814613125">
    <w:abstractNumId w:val="4"/>
  </w:num>
  <w:num w:numId="22" w16cid:durableId="856970266">
    <w:abstractNumId w:val="11"/>
  </w:num>
  <w:num w:numId="23" w16cid:durableId="400586">
    <w:abstractNumId w:val="26"/>
  </w:num>
  <w:num w:numId="24" w16cid:durableId="2036731955">
    <w:abstractNumId w:val="3"/>
  </w:num>
  <w:num w:numId="25" w16cid:durableId="833179040">
    <w:abstractNumId w:val="30"/>
  </w:num>
  <w:num w:numId="26" w16cid:durableId="1208757955">
    <w:abstractNumId w:val="24"/>
  </w:num>
  <w:num w:numId="27" w16cid:durableId="1403412906">
    <w:abstractNumId w:val="10"/>
  </w:num>
  <w:num w:numId="28" w16cid:durableId="1582374989">
    <w:abstractNumId w:val="27"/>
  </w:num>
  <w:num w:numId="29" w16cid:durableId="2055349279">
    <w:abstractNumId w:val="29"/>
  </w:num>
  <w:num w:numId="30" w16cid:durableId="708454831">
    <w:abstractNumId w:val="23"/>
  </w:num>
  <w:num w:numId="31" w16cid:durableId="698968485">
    <w:abstractNumId w:val="14"/>
  </w:num>
  <w:num w:numId="32" w16cid:durableId="1141844343">
    <w:abstractNumId w:val="20"/>
    <w:lvlOverride w:ilvl="0">
      <w:startOverride w:val="1"/>
    </w:lvlOverride>
    <w:lvlOverride w:ilvl="1"/>
    <w:lvlOverride w:ilvl="2"/>
    <w:lvlOverride w:ilvl="3"/>
    <w:lvlOverride w:ilvl="4"/>
    <w:lvlOverride w:ilvl="5"/>
    <w:lvlOverride w:ilvl="6"/>
    <w:lvlOverride w:ilvl="7"/>
    <w:lvlOverride w:ilvl="8"/>
  </w:num>
  <w:num w:numId="33" w16cid:durableId="1794520106">
    <w:abstractNumId w:val="19"/>
    <w:lvlOverride w:ilvl="0">
      <w:startOverride w:val="1"/>
    </w:lvlOverride>
    <w:lvlOverride w:ilvl="1"/>
    <w:lvlOverride w:ilvl="2"/>
    <w:lvlOverride w:ilvl="3"/>
    <w:lvlOverride w:ilvl="4"/>
    <w:lvlOverride w:ilvl="5"/>
    <w:lvlOverride w:ilvl="6"/>
    <w:lvlOverride w:ilvl="7"/>
    <w:lvlOverride w:ilvl="8"/>
  </w:num>
  <w:num w:numId="34" w16cid:durableId="1709139184">
    <w:abstractNumId w:val="25"/>
  </w:num>
  <w:num w:numId="35" w16cid:durableId="1104961249">
    <w:abstractNumId w:val="40"/>
  </w:num>
  <w:num w:numId="36" w16cid:durableId="626594383">
    <w:abstractNumId w:val="13"/>
  </w:num>
  <w:num w:numId="37" w16cid:durableId="1840384976">
    <w:abstractNumId w:val="40"/>
  </w:num>
  <w:num w:numId="38" w16cid:durableId="1699157236">
    <w:abstractNumId w:val="17"/>
  </w:num>
  <w:num w:numId="39" w16cid:durableId="1773087636">
    <w:abstractNumId w:val="18"/>
  </w:num>
  <w:num w:numId="40" w16cid:durableId="1640569157">
    <w:abstractNumId w:val="2"/>
  </w:num>
  <w:num w:numId="41" w16cid:durableId="47652418">
    <w:abstractNumId w:val="12"/>
    <w:lvlOverride w:ilvl="0">
      <w:startOverride w:val="1"/>
    </w:lvlOverride>
    <w:lvlOverride w:ilvl="1"/>
    <w:lvlOverride w:ilvl="2"/>
    <w:lvlOverride w:ilvl="3"/>
    <w:lvlOverride w:ilvl="4"/>
    <w:lvlOverride w:ilvl="5"/>
    <w:lvlOverride w:ilvl="6"/>
    <w:lvlOverride w:ilvl="7"/>
    <w:lvlOverride w:ilvl="8"/>
  </w:num>
  <w:num w:numId="42" w16cid:durableId="1147669318">
    <w:abstractNumId w:val="22"/>
  </w:num>
  <w:num w:numId="43" w16cid:durableId="1593122257">
    <w:abstractNumId w:val="35"/>
  </w:num>
  <w:num w:numId="44" w16cid:durableId="527332386">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0C42"/>
    <w:rsid w:val="00004E2B"/>
    <w:rsid w:val="00005DE5"/>
    <w:rsid w:val="00010B0C"/>
    <w:rsid w:val="0002448F"/>
    <w:rsid w:val="00026BC2"/>
    <w:rsid w:val="000413B1"/>
    <w:rsid w:val="00042770"/>
    <w:rsid w:val="0005180E"/>
    <w:rsid w:val="00051A57"/>
    <w:rsid w:val="00052B3F"/>
    <w:rsid w:val="00060074"/>
    <w:rsid w:val="00061680"/>
    <w:rsid w:val="00064704"/>
    <w:rsid w:val="000826BB"/>
    <w:rsid w:val="00086D27"/>
    <w:rsid w:val="00091319"/>
    <w:rsid w:val="0009280F"/>
    <w:rsid w:val="00092BDF"/>
    <w:rsid w:val="00096D7A"/>
    <w:rsid w:val="000A0363"/>
    <w:rsid w:val="000A1842"/>
    <w:rsid w:val="000A43C2"/>
    <w:rsid w:val="000A4666"/>
    <w:rsid w:val="000A475A"/>
    <w:rsid w:val="000B0778"/>
    <w:rsid w:val="000B16E0"/>
    <w:rsid w:val="000B6438"/>
    <w:rsid w:val="000B66EA"/>
    <w:rsid w:val="000B79D1"/>
    <w:rsid w:val="000C02F0"/>
    <w:rsid w:val="000D07B8"/>
    <w:rsid w:val="000D2B21"/>
    <w:rsid w:val="000D33ED"/>
    <w:rsid w:val="000D359F"/>
    <w:rsid w:val="000D661F"/>
    <w:rsid w:val="000D7405"/>
    <w:rsid w:val="000E00F0"/>
    <w:rsid w:val="000E0BD7"/>
    <w:rsid w:val="000E1275"/>
    <w:rsid w:val="000E51E9"/>
    <w:rsid w:val="000E6EAB"/>
    <w:rsid w:val="000F13FC"/>
    <w:rsid w:val="000F18C1"/>
    <w:rsid w:val="000F34CA"/>
    <w:rsid w:val="000F6CDE"/>
    <w:rsid w:val="00106835"/>
    <w:rsid w:val="00111832"/>
    <w:rsid w:val="00113FCA"/>
    <w:rsid w:val="001150CF"/>
    <w:rsid w:val="001200E8"/>
    <w:rsid w:val="00126F51"/>
    <w:rsid w:val="00133F04"/>
    <w:rsid w:val="001377CF"/>
    <w:rsid w:val="00140BAA"/>
    <w:rsid w:val="00146B93"/>
    <w:rsid w:val="00152C97"/>
    <w:rsid w:val="00155F38"/>
    <w:rsid w:val="001661F1"/>
    <w:rsid w:val="0017482F"/>
    <w:rsid w:val="001756D4"/>
    <w:rsid w:val="00175DBB"/>
    <w:rsid w:val="00176A53"/>
    <w:rsid w:val="00176D00"/>
    <w:rsid w:val="00184477"/>
    <w:rsid w:val="00184F73"/>
    <w:rsid w:val="00190E0D"/>
    <w:rsid w:val="00195D36"/>
    <w:rsid w:val="00197DA6"/>
    <w:rsid w:val="001A69C2"/>
    <w:rsid w:val="001B0C79"/>
    <w:rsid w:val="001B2145"/>
    <w:rsid w:val="001B2427"/>
    <w:rsid w:val="001B3E14"/>
    <w:rsid w:val="001B487D"/>
    <w:rsid w:val="001C33D6"/>
    <w:rsid w:val="001C64C1"/>
    <w:rsid w:val="001C682F"/>
    <w:rsid w:val="001D1534"/>
    <w:rsid w:val="001D2CBC"/>
    <w:rsid w:val="001D6880"/>
    <w:rsid w:val="001E1719"/>
    <w:rsid w:val="001E18C8"/>
    <w:rsid w:val="001E52B1"/>
    <w:rsid w:val="001E5A63"/>
    <w:rsid w:val="001E60D9"/>
    <w:rsid w:val="001E6AD3"/>
    <w:rsid w:val="001F3AA9"/>
    <w:rsid w:val="001F3F4F"/>
    <w:rsid w:val="0020118A"/>
    <w:rsid w:val="00202CAD"/>
    <w:rsid w:val="00215D74"/>
    <w:rsid w:val="00223A5D"/>
    <w:rsid w:val="00226516"/>
    <w:rsid w:val="0023589A"/>
    <w:rsid w:val="0023705C"/>
    <w:rsid w:val="00240C43"/>
    <w:rsid w:val="00245CBA"/>
    <w:rsid w:val="002615A7"/>
    <w:rsid w:val="002656A0"/>
    <w:rsid w:val="00273E5F"/>
    <w:rsid w:val="0027728D"/>
    <w:rsid w:val="002800DA"/>
    <w:rsid w:val="00283CDF"/>
    <w:rsid w:val="00284704"/>
    <w:rsid w:val="00287569"/>
    <w:rsid w:val="002A02AF"/>
    <w:rsid w:val="002A74C4"/>
    <w:rsid w:val="002A78BB"/>
    <w:rsid w:val="002B03EA"/>
    <w:rsid w:val="002C0264"/>
    <w:rsid w:val="002C2411"/>
    <w:rsid w:val="002C3616"/>
    <w:rsid w:val="002C4BBB"/>
    <w:rsid w:val="002C777E"/>
    <w:rsid w:val="002D10E3"/>
    <w:rsid w:val="002D1B81"/>
    <w:rsid w:val="002D39A4"/>
    <w:rsid w:val="002D4997"/>
    <w:rsid w:val="002D4B1E"/>
    <w:rsid w:val="002D4EFF"/>
    <w:rsid w:val="002D7A75"/>
    <w:rsid w:val="002E0943"/>
    <w:rsid w:val="002F26F9"/>
    <w:rsid w:val="0030132C"/>
    <w:rsid w:val="00306DCF"/>
    <w:rsid w:val="00311B58"/>
    <w:rsid w:val="00315E51"/>
    <w:rsid w:val="0031746F"/>
    <w:rsid w:val="00325DB8"/>
    <w:rsid w:val="00334252"/>
    <w:rsid w:val="00341EBE"/>
    <w:rsid w:val="003447F4"/>
    <w:rsid w:val="00352441"/>
    <w:rsid w:val="00353DC8"/>
    <w:rsid w:val="00355815"/>
    <w:rsid w:val="00356AFF"/>
    <w:rsid w:val="00360293"/>
    <w:rsid w:val="0036211A"/>
    <w:rsid w:val="00366A6E"/>
    <w:rsid w:val="00367E0B"/>
    <w:rsid w:val="00371194"/>
    <w:rsid w:val="00371F31"/>
    <w:rsid w:val="00372066"/>
    <w:rsid w:val="003757C2"/>
    <w:rsid w:val="003776F7"/>
    <w:rsid w:val="00387B6D"/>
    <w:rsid w:val="00387DBF"/>
    <w:rsid w:val="003919B9"/>
    <w:rsid w:val="00393F99"/>
    <w:rsid w:val="003949F4"/>
    <w:rsid w:val="00394C23"/>
    <w:rsid w:val="003B16F1"/>
    <w:rsid w:val="003B2613"/>
    <w:rsid w:val="003B7749"/>
    <w:rsid w:val="003D083E"/>
    <w:rsid w:val="003D1881"/>
    <w:rsid w:val="003D5361"/>
    <w:rsid w:val="003D64A5"/>
    <w:rsid w:val="003E412C"/>
    <w:rsid w:val="003F20FB"/>
    <w:rsid w:val="003F333E"/>
    <w:rsid w:val="003F5EDF"/>
    <w:rsid w:val="003F6EE3"/>
    <w:rsid w:val="003F6FC5"/>
    <w:rsid w:val="003F7A55"/>
    <w:rsid w:val="00400A8E"/>
    <w:rsid w:val="00405E62"/>
    <w:rsid w:val="00405F86"/>
    <w:rsid w:val="00407D44"/>
    <w:rsid w:val="0041240D"/>
    <w:rsid w:val="00413B9A"/>
    <w:rsid w:val="00416CED"/>
    <w:rsid w:val="00424ABF"/>
    <w:rsid w:val="00424FA9"/>
    <w:rsid w:val="0042756C"/>
    <w:rsid w:val="004354EA"/>
    <w:rsid w:val="00436584"/>
    <w:rsid w:val="00446629"/>
    <w:rsid w:val="00464D8D"/>
    <w:rsid w:val="004704C8"/>
    <w:rsid w:val="00475F2A"/>
    <w:rsid w:val="00476571"/>
    <w:rsid w:val="00477C85"/>
    <w:rsid w:val="004845E6"/>
    <w:rsid w:val="00487918"/>
    <w:rsid w:val="0049608D"/>
    <w:rsid w:val="00497001"/>
    <w:rsid w:val="004A06C6"/>
    <w:rsid w:val="004B23BE"/>
    <w:rsid w:val="004B2B1A"/>
    <w:rsid w:val="004B5851"/>
    <w:rsid w:val="004B74B7"/>
    <w:rsid w:val="004C65BE"/>
    <w:rsid w:val="004C67B0"/>
    <w:rsid w:val="004D3E71"/>
    <w:rsid w:val="004E009E"/>
    <w:rsid w:val="004E1815"/>
    <w:rsid w:val="004E234B"/>
    <w:rsid w:val="004F03DD"/>
    <w:rsid w:val="004F4B73"/>
    <w:rsid w:val="00504D0C"/>
    <w:rsid w:val="0050700D"/>
    <w:rsid w:val="005101B5"/>
    <w:rsid w:val="00514BB2"/>
    <w:rsid w:val="005248EF"/>
    <w:rsid w:val="00525890"/>
    <w:rsid w:val="00532E13"/>
    <w:rsid w:val="0053553E"/>
    <w:rsid w:val="005376E2"/>
    <w:rsid w:val="00543972"/>
    <w:rsid w:val="0054782A"/>
    <w:rsid w:val="00551665"/>
    <w:rsid w:val="0055404D"/>
    <w:rsid w:val="0055647F"/>
    <w:rsid w:val="00556F4D"/>
    <w:rsid w:val="00577676"/>
    <w:rsid w:val="005802F3"/>
    <w:rsid w:val="005877E2"/>
    <w:rsid w:val="0059095E"/>
    <w:rsid w:val="0059260C"/>
    <w:rsid w:val="0059339D"/>
    <w:rsid w:val="00596F2C"/>
    <w:rsid w:val="005A07B4"/>
    <w:rsid w:val="005B2E4C"/>
    <w:rsid w:val="005B69AB"/>
    <w:rsid w:val="005C2160"/>
    <w:rsid w:val="005C2515"/>
    <w:rsid w:val="005C6932"/>
    <w:rsid w:val="005D0B53"/>
    <w:rsid w:val="005D2671"/>
    <w:rsid w:val="005D3FD8"/>
    <w:rsid w:val="005E0BAA"/>
    <w:rsid w:val="005E167E"/>
    <w:rsid w:val="005E717C"/>
    <w:rsid w:val="005E7D4B"/>
    <w:rsid w:val="005F3574"/>
    <w:rsid w:val="005F51B7"/>
    <w:rsid w:val="00601397"/>
    <w:rsid w:val="00614346"/>
    <w:rsid w:val="0061440B"/>
    <w:rsid w:val="00614509"/>
    <w:rsid w:val="00620A4C"/>
    <w:rsid w:val="00622F6B"/>
    <w:rsid w:val="00623625"/>
    <w:rsid w:val="00624458"/>
    <w:rsid w:val="0062478D"/>
    <w:rsid w:val="0062595E"/>
    <w:rsid w:val="0063456F"/>
    <w:rsid w:val="00641771"/>
    <w:rsid w:val="00665CD9"/>
    <w:rsid w:val="00665F1D"/>
    <w:rsid w:val="006717D5"/>
    <w:rsid w:val="00673C75"/>
    <w:rsid w:val="006743B4"/>
    <w:rsid w:val="00675DD7"/>
    <w:rsid w:val="00677045"/>
    <w:rsid w:val="006775D8"/>
    <w:rsid w:val="00686EB5"/>
    <w:rsid w:val="00692275"/>
    <w:rsid w:val="006A6D22"/>
    <w:rsid w:val="006B033A"/>
    <w:rsid w:val="006B2629"/>
    <w:rsid w:val="006B7121"/>
    <w:rsid w:val="006C1A24"/>
    <w:rsid w:val="006D2273"/>
    <w:rsid w:val="006D2B6E"/>
    <w:rsid w:val="006D7D30"/>
    <w:rsid w:val="006E1A64"/>
    <w:rsid w:val="006E3DA8"/>
    <w:rsid w:val="006E4971"/>
    <w:rsid w:val="006E5281"/>
    <w:rsid w:val="006E5586"/>
    <w:rsid w:val="006F0826"/>
    <w:rsid w:val="006F46E3"/>
    <w:rsid w:val="00700B84"/>
    <w:rsid w:val="00703A52"/>
    <w:rsid w:val="00703F05"/>
    <w:rsid w:val="00705DE5"/>
    <w:rsid w:val="00707315"/>
    <w:rsid w:val="007102EF"/>
    <w:rsid w:val="00714538"/>
    <w:rsid w:val="00725B18"/>
    <w:rsid w:val="00726306"/>
    <w:rsid w:val="00742B10"/>
    <w:rsid w:val="00743EDD"/>
    <w:rsid w:val="0076116A"/>
    <w:rsid w:val="007631A7"/>
    <w:rsid w:val="007653AC"/>
    <w:rsid w:val="00767064"/>
    <w:rsid w:val="00771F11"/>
    <w:rsid w:val="007738DC"/>
    <w:rsid w:val="00781709"/>
    <w:rsid w:val="00784583"/>
    <w:rsid w:val="00785E5B"/>
    <w:rsid w:val="00787CA8"/>
    <w:rsid w:val="00791870"/>
    <w:rsid w:val="00796A5D"/>
    <w:rsid w:val="00797F97"/>
    <w:rsid w:val="007A2BE4"/>
    <w:rsid w:val="007A35EF"/>
    <w:rsid w:val="007A659D"/>
    <w:rsid w:val="007B038C"/>
    <w:rsid w:val="007B380B"/>
    <w:rsid w:val="007C2A32"/>
    <w:rsid w:val="007D22F0"/>
    <w:rsid w:val="007D67C6"/>
    <w:rsid w:val="007E0E58"/>
    <w:rsid w:val="007E1F88"/>
    <w:rsid w:val="007E4597"/>
    <w:rsid w:val="007F0BD2"/>
    <w:rsid w:val="007F0DD2"/>
    <w:rsid w:val="007F5B4A"/>
    <w:rsid w:val="007F7F5A"/>
    <w:rsid w:val="00800000"/>
    <w:rsid w:val="00801358"/>
    <w:rsid w:val="00806EE5"/>
    <w:rsid w:val="008157EE"/>
    <w:rsid w:val="00815BC0"/>
    <w:rsid w:val="00816A45"/>
    <w:rsid w:val="00817651"/>
    <w:rsid w:val="0083431F"/>
    <w:rsid w:val="00834EC4"/>
    <w:rsid w:val="00842C8B"/>
    <w:rsid w:val="008474A9"/>
    <w:rsid w:val="008541DF"/>
    <w:rsid w:val="008606EB"/>
    <w:rsid w:val="00862E25"/>
    <w:rsid w:val="00865BFF"/>
    <w:rsid w:val="0086670B"/>
    <w:rsid w:val="00866813"/>
    <w:rsid w:val="00870A7C"/>
    <w:rsid w:val="00873084"/>
    <w:rsid w:val="00875ECD"/>
    <w:rsid w:val="00887285"/>
    <w:rsid w:val="0089700B"/>
    <w:rsid w:val="008A16EB"/>
    <w:rsid w:val="008A774C"/>
    <w:rsid w:val="008B4905"/>
    <w:rsid w:val="008C60FE"/>
    <w:rsid w:val="008D1BEA"/>
    <w:rsid w:val="008D5A7A"/>
    <w:rsid w:val="008D646B"/>
    <w:rsid w:val="008E1176"/>
    <w:rsid w:val="008E59ED"/>
    <w:rsid w:val="00902C78"/>
    <w:rsid w:val="00910182"/>
    <w:rsid w:val="00910659"/>
    <w:rsid w:val="009151DF"/>
    <w:rsid w:val="00924C5A"/>
    <w:rsid w:val="00927309"/>
    <w:rsid w:val="00933F0F"/>
    <w:rsid w:val="00934321"/>
    <w:rsid w:val="00940486"/>
    <w:rsid w:val="00942DC7"/>
    <w:rsid w:val="00960489"/>
    <w:rsid w:val="0097298D"/>
    <w:rsid w:val="0097523D"/>
    <w:rsid w:val="00976138"/>
    <w:rsid w:val="009855D8"/>
    <w:rsid w:val="00993B72"/>
    <w:rsid w:val="0099635C"/>
    <w:rsid w:val="009972DB"/>
    <w:rsid w:val="009A45CD"/>
    <w:rsid w:val="009A50EA"/>
    <w:rsid w:val="009B3FF4"/>
    <w:rsid w:val="009B45C2"/>
    <w:rsid w:val="009B5FDD"/>
    <w:rsid w:val="009C59DA"/>
    <w:rsid w:val="009C6AC4"/>
    <w:rsid w:val="009D0792"/>
    <w:rsid w:val="009D360E"/>
    <w:rsid w:val="009D392A"/>
    <w:rsid w:val="009E19E9"/>
    <w:rsid w:val="009E4FF3"/>
    <w:rsid w:val="009F0E07"/>
    <w:rsid w:val="009F167D"/>
    <w:rsid w:val="009F6853"/>
    <w:rsid w:val="00A02839"/>
    <w:rsid w:val="00A06147"/>
    <w:rsid w:val="00A06C9F"/>
    <w:rsid w:val="00A14B66"/>
    <w:rsid w:val="00A2723B"/>
    <w:rsid w:val="00A31BA2"/>
    <w:rsid w:val="00A4100C"/>
    <w:rsid w:val="00A45F66"/>
    <w:rsid w:val="00A46AE7"/>
    <w:rsid w:val="00A53FA9"/>
    <w:rsid w:val="00A568E7"/>
    <w:rsid w:val="00A7023A"/>
    <w:rsid w:val="00A70D25"/>
    <w:rsid w:val="00A71ACC"/>
    <w:rsid w:val="00A722A4"/>
    <w:rsid w:val="00A73825"/>
    <w:rsid w:val="00A73AAC"/>
    <w:rsid w:val="00A85B22"/>
    <w:rsid w:val="00A86F3F"/>
    <w:rsid w:val="00A906D3"/>
    <w:rsid w:val="00A94549"/>
    <w:rsid w:val="00AA76B2"/>
    <w:rsid w:val="00AB49D4"/>
    <w:rsid w:val="00AB4CE2"/>
    <w:rsid w:val="00AB794A"/>
    <w:rsid w:val="00AC1123"/>
    <w:rsid w:val="00AC422B"/>
    <w:rsid w:val="00AC62D8"/>
    <w:rsid w:val="00AD1034"/>
    <w:rsid w:val="00AD1709"/>
    <w:rsid w:val="00AD5ECC"/>
    <w:rsid w:val="00AD7A52"/>
    <w:rsid w:val="00AE0D04"/>
    <w:rsid w:val="00AE3344"/>
    <w:rsid w:val="00AF17DB"/>
    <w:rsid w:val="00AF3BB9"/>
    <w:rsid w:val="00AF5F2C"/>
    <w:rsid w:val="00B0509A"/>
    <w:rsid w:val="00B14C43"/>
    <w:rsid w:val="00B247D9"/>
    <w:rsid w:val="00B27EAA"/>
    <w:rsid w:val="00B37116"/>
    <w:rsid w:val="00B4289A"/>
    <w:rsid w:val="00B456B2"/>
    <w:rsid w:val="00B5232C"/>
    <w:rsid w:val="00B52740"/>
    <w:rsid w:val="00B54160"/>
    <w:rsid w:val="00B604E8"/>
    <w:rsid w:val="00B6798D"/>
    <w:rsid w:val="00B751C5"/>
    <w:rsid w:val="00B8044B"/>
    <w:rsid w:val="00B83F68"/>
    <w:rsid w:val="00B8535C"/>
    <w:rsid w:val="00B87E05"/>
    <w:rsid w:val="00B912DA"/>
    <w:rsid w:val="00B92AD2"/>
    <w:rsid w:val="00B96F4F"/>
    <w:rsid w:val="00BA3F95"/>
    <w:rsid w:val="00BA4342"/>
    <w:rsid w:val="00BA5DA2"/>
    <w:rsid w:val="00BA65F5"/>
    <w:rsid w:val="00BB152A"/>
    <w:rsid w:val="00BB3DEC"/>
    <w:rsid w:val="00BB7193"/>
    <w:rsid w:val="00BB72FE"/>
    <w:rsid w:val="00BC4A9F"/>
    <w:rsid w:val="00BC69B4"/>
    <w:rsid w:val="00BD42A8"/>
    <w:rsid w:val="00BD4EB4"/>
    <w:rsid w:val="00BD7BF0"/>
    <w:rsid w:val="00BE0855"/>
    <w:rsid w:val="00BE1F57"/>
    <w:rsid w:val="00BE503A"/>
    <w:rsid w:val="00BE5BBE"/>
    <w:rsid w:val="00BF12E1"/>
    <w:rsid w:val="00BF17C4"/>
    <w:rsid w:val="00BF7D67"/>
    <w:rsid w:val="00C07719"/>
    <w:rsid w:val="00C10902"/>
    <w:rsid w:val="00C10990"/>
    <w:rsid w:val="00C1137C"/>
    <w:rsid w:val="00C128AA"/>
    <w:rsid w:val="00C14F5F"/>
    <w:rsid w:val="00C17406"/>
    <w:rsid w:val="00C22287"/>
    <w:rsid w:val="00C23CE8"/>
    <w:rsid w:val="00C27421"/>
    <w:rsid w:val="00C27A46"/>
    <w:rsid w:val="00C306B6"/>
    <w:rsid w:val="00C30869"/>
    <w:rsid w:val="00C32F17"/>
    <w:rsid w:val="00C33C42"/>
    <w:rsid w:val="00C3766D"/>
    <w:rsid w:val="00C4174A"/>
    <w:rsid w:val="00C50E70"/>
    <w:rsid w:val="00C52D80"/>
    <w:rsid w:val="00C5519E"/>
    <w:rsid w:val="00C70DEA"/>
    <w:rsid w:val="00C7269F"/>
    <w:rsid w:val="00C8199E"/>
    <w:rsid w:val="00C865DF"/>
    <w:rsid w:val="00C90872"/>
    <w:rsid w:val="00C94A25"/>
    <w:rsid w:val="00CA1BBE"/>
    <w:rsid w:val="00CB1C51"/>
    <w:rsid w:val="00CB3770"/>
    <w:rsid w:val="00CC6044"/>
    <w:rsid w:val="00CC6067"/>
    <w:rsid w:val="00CD33E3"/>
    <w:rsid w:val="00CD551D"/>
    <w:rsid w:val="00CE5511"/>
    <w:rsid w:val="00CF3351"/>
    <w:rsid w:val="00D0170B"/>
    <w:rsid w:val="00D0594B"/>
    <w:rsid w:val="00D070DF"/>
    <w:rsid w:val="00D071D5"/>
    <w:rsid w:val="00D23EE9"/>
    <w:rsid w:val="00D25BF8"/>
    <w:rsid w:val="00D26DB1"/>
    <w:rsid w:val="00D3107D"/>
    <w:rsid w:val="00D4065A"/>
    <w:rsid w:val="00D41DBD"/>
    <w:rsid w:val="00D430D1"/>
    <w:rsid w:val="00D44C6C"/>
    <w:rsid w:val="00D4724D"/>
    <w:rsid w:val="00D51684"/>
    <w:rsid w:val="00D576EF"/>
    <w:rsid w:val="00D60C22"/>
    <w:rsid w:val="00D62576"/>
    <w:rsid w:val="00D65040"/>
    <w:rsid w:val="00D76E69"/>
    <w:rsid w:val="00D8059A"/>
    <w:rsid w:val="00D843C6"/>
    <w:rsid w:val="00D8556B"/>
    <w:rsid w:val="00D929ED"/>
    <w:rsid w:val="00DA2A8D"/>
    <w:rsid w:val="00DA6682"/>
    <w:rsid w:val="00DA6903"/>
    <w:rsid w:val="00DB3A99"/>
    <w:rsid w:val="00DB7A79"/>
    <w:rsid w:val="00DB7FB6"/>
    <w:rsid w:val="00DD0E0E"/>
    <w:rsid w:val="00DD1AFE"/>
    <w:rsid w:val="00DD64D4"/>
    <w:rsid w:val="00DD7A21"/>
    <w:rsid w:val="00DE3633"/>
    <w:rsid w:val="00DE6B0E"/>
    <w:rsid w:val="00DF1822"/>
    <w:rsid w:val="00DF3279"/>
    <w:rsid w:val="00DF3494"/>
    <w:rsid w:val="00E00610"/>
    <w:rsid w:val="00E17693"/>
    <w:rsid w:val="00E205BD"/>
    <w:rsid w:val="00E212CA"/>
    <w:rsid w:val="00E25417"/>
    <w:rsid w:val="00E32FCB"/>
    <w:rsid w:val="00E33435"/>
    <w:rsid w:val="00E3639C"/>
    <w:rsid w:val="00E417EA"/>
    <w:rsid w:val="00E66DDB"/>
    <w:rsid w:val="00E73E77"/>
    <w:rsid w:val="00E76845"/>
    <w:rsid w:val="00E810F1"/>
    <w:rsid w:val="00E84660"/>
    <w:rsid w:val="00E91571"/>
    <w:rsid w:val="00EA354E"/>
    <w:rsid w:val="00EA7286"/>
    <w:rsid w:val="00EA7C4E"/>
    <w:rsid w:val="00EB6818"/>
    <w:rsid w:val="00EC0361"/>
    <w:rsid w:val="00EC6403"/>
    <w:rsid w:val="00ED28E4"/>
    <w:rsid w:val="00ED2E73"/>
    <w:rsid w:val="00ED350D"/>
    <w:rsid w:val="00ED5CA3"/>
    <w:rsid w:val="00ED6A0A"/>
    <w:rsid w:val="00EE1283"/>
    <w:rsid w:val="00EF429E"/>
    <w:rsid w:val="00EF67D5"/>
    <w:rsid w:val="00F02369"/>
    <w:rsid w:val="00F03D1D"/>
    <w:rsid w:val="00F045EA"/>
    <w:rsid w:val="00F12A7F"/>
    <w:rsid w:val="00F12E86"/>
    <w:rsid w:val="00F142AD"/>
    <w:rsid w:val="00F22D40"/>
    <w:rsid w:val="00F332AD"/>
    <w:rsid w:val="00F3702A"/>
    <w:rsid w:val="00F37C69"/>
    <w:rsid w:val="00F54912"/>
    <w:rsid w:val="00F61CB9"/>
    <w:rsid w:val="00F70F77"/>
    <w:rsid w:val="00F76D59"/>
    <w:rsid w:val="00F77CEF"/>
    <w:rsid w:val="00F8778E"/>
    <w:rsid w:val="00FA65C0"/>
    <w:rsid w:val="00FB1E92"/>
    <w:rsid w:val="00FC0BB6"/>
    <w:rsid w:val="00FC75A9"/>
    <w:rsid w:val="00FD3C98"/>
    <w:rsid w:val="00FE02F9"/>
    <w:rsid w:val="00FE1BE2"/>
    <w:rsid w:val="00FF43D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numbering" w:customStyle="1" w:styleId="1111112">
    <w:name w:val="1 / 1.1 / 1.1.12"/>
    <w:basedOn w:val="Brezseznama"/>
    <w:next w:val="111111"/>
    <w:uiPriority w:val="99"/>
    <w:semiHidden/>
    <w:unhideWhenUsed/>
    <w:locked/>
    <w:rsid w:val="00355815"/>
    <w:pPr>
      <w:numPr>
        <w:numId w:val="1"/>
      </w:numPr>
    </w:pPr>
  </w:style>
  <w:style w:type="numbering" w:customStyle="1" w:styleId="1111113">
    <w:name w:val="1 / 1.1 / 1.1.13"/>
    <w:basedOn w:val="Brezseznama"/>
    <w:next w:val="111111"/>
    <w:uiPriority w:val="99"/>
    <w:semiHidden/>
    <w:unhideWhenUsed/>
    <w:locked/>
    <w:rsid w:val="00A722A4"/>
  </w:style>
  <w:style w:type="numbering" w:customStyle="1" w:styleId="11111111">
    <w:name w:val="1 / 1.1 / 1.1.111"/>
    <w:basedOn w:val="Brezseznama"/>
    <w:next w:val="111111"/>
    <w:uiPriority w:val="99"/>
    <w:semiHidden/>
    <w:unhideWhenUsed/>
    <w:rsid w:val="00405F86"/>
  </w:style>
  <w:style w:type="character" w:customStyle="1" w:styleId="cf01">
    <w:name w:val="cf01"/>
    <w:basedOn w:val="Privzetapisavaodstavka"/>
    <w:rsid w:val="001E18C8"/>
    <w:rPr>
      <w:rFonts w:ascii="Segoe UI" w:hAnsi="Segoe UI" w:cs="Segoe UI" w:hint="default"/>
      <w:color w:val="444444"/>
      <w:sz w:val="18"/>
      <w:szCs w:val="18"/>
      <w:shd w:val="clear" w:color="auto" w:fill="FFFFFF"/>
    </w:rPr>
  </w:style>
  <w:style w:type="table" w:customStyle="1" w:styleId="Tabelamrea1">
    <w:name w:val="Tabela – mreža1"/>
    <w:basedOn w:val="Navadnatabela"/>
    <w:next w:val="Tabelamrea"/>
    <w:uiPriority w:val="39"/>
    <w:rsid w:val="00AF3BB9"/>
    <w:rPr>
      <w:rFonts w:ascii="Calibri" w:eastAsia="Calibri" w:hAnsi="Calibri"/>
      <w:sz w:val="22"/>
      <w:szCs w:val="22"/>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130683079">
      <w:bodyDiv w:val="1"/>
      <w:marLeft w:val="0"/>
      <w:marRight w:val="0"/>
      <w:marTop w:val="0"/>
      <w:marBottom w:val="0"/>
      <w:divBdr>
        <w:top w:val="none" w:sz="0" w:space="0" w:color="auto"/>
        <w:left w:val="none" w:sz="0" w:space="0" w:color="auto"/>
        <w:bottom w:val="none" w:sz="0" w:space="0" w:color="auto"/>
        <w:right w:val="none" w:sz="0" w:space="0" w:color="auto"/>
      </w:divBdr>
    </w:div>
    <w:div w:id="184372153">
      <w:bodyDiv w:val="1"/>
      <w:marLeft w:val="0"/>
      <w:marRight w:val="0"/>
      <w:marTop w:val="0"/>
      <w:marBottom w:val="0"/>
      <w:divBdr>
        <w:top w:val="none" w:sz="0" w:space="0" w:color="auto"/>
        <w:left w:val="none" w:sz="0" w:space="0" w:color="auto"/>
        <w:bottom w:val="none" w:sz="0" w:space="0" w:color="auto"/>
        <w:right w:val="none" w:sz="0" w:space="0" w:color="auto"/>
      </w:divBdr>
    </w:div>
    <w:div w:id="22657184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656106032">
      <w:bodyDiv w:val="1"/>
      <w:marLeft w:val="0"/>
      <w:marRight w:val="0"/>
      <w:marTop w:val="0"/>
      <w:marBottom w:val="0"/>
      <w:divBdr>
        <w:top w:val="none" w:sz="0" w:space="0" w:color="auto"/>
        <w:left w:val="none" w:sz="0" w:space="0" w:color="auto"/>
        <w:bottom w:val="none" w:sz="0" w:space="0" w:color="auto"/>
        <w:right w:val="none" w:sz="0" w:space="0" w:color="auto"/>
      </w:divBdr>
    </w:div>
    <w:div w:id="828013360">
      <w:marLeft w:val="0"/>
      <w:marRight w:val="0"/>
      <w:marTop w:val="0"/>
      <w:marBottom w:val="0"/>
      <w:divBdr>
        <w:top w:val="none" w:sz="0" w:space="0" w:color="auto"/>
        <w:left w:val="none" w:sz="0" w:space="0" w:color="auto"/>
        <w:bottom w:val="none" w:sz="0" w:space="0" w:color="auto"/>
        <w:right w:val="none" w:sz="0" w:space="0" w:color="auto"/>
      </w:divBdr>
    </w:div>
    <w:div w:id="1042288327">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286889261">
      <w:bodyDiv w:val="1"/>
      <w:marLeft w:val="0"/>
      <w:marRight w:val="0"/>
      <w:marTop w:val="0"/>
      <w:marBottom w:val="0"/>
      <w:divBdr>
        <w:top w:val="none" w:sz="0" w:space="0" w:color="auto"/>
        <w:left w:val="none" w:sz="0" w:space="0" w:color="auto"/>
        <w:bottom w:val="none" w:sz="0" w:space="0" w:color="auto"/>
        <w:right w:val="none" w:sz="0" w:space="0" w:color="auto"/>
      </w:divBdr>
    </w:div>
    <w:div w:id="1483111011">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715302722">
      <w:bodyDiv w:val="1"/>
      <w:marLeft w:val="0"/>
      <w:marRight w:val="0"/>
      <w:marTop w:val="0"/>
      <w:marBottom w:val="0"/>
      <w:divBdr>
        <w:top w:val="none" w:sz="0" w:space="0" w:color="auto"/>
        <w:left w:val="none" w:sz="0" w:space="0" w:color="auto"/>
        <w:bottom w:val="none" w:sz="0" w:space="0" w:color="auto"/>
        <w:right w:val="none" w:sz="0" w:space="0" w:color="auto"/>
      </w:divBdr>
    </w:div>
    <w:div w:id="202088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mailto:eRacuni-PV@rlv.si"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pvinvoices@rlv.si" TargetMode="External"/><Relationship Id="rId2" Type="http://schemas.openxmlformats.org/officeDocument/2006/relationships/customXml" Target="../customXml/item2.xml"/><Relationship Id="rId16" Type="http://schemas.openxmlformats.org/officeDocument/2006/relationships/hyperlink" Target="http://www.enarocanje.si/" TargetMode="External"/><Relationship Id="rId20" Type="http://schemas.openxmlformats.org/officeDocument/2006/relationships/hyperlink" Target="http://www.uradni-list.si/1/objava.jsp?sop=2007-01-4826"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radni-list.si/1/objava.jsp?sop=2015-01-357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20%20"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2.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customXml/itemProps4.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docMetadata/LabelInfo.xml><?xml version="1.0" encoding="utf-8"?>
<clbl:labelList xmlns:clbl="http://schemas.microsoft.com/office/2020/mipLabelMetadata">
  <clbl:label id="{defa4170-0d19-0005-0004-bc88714345d2}" enabled="1" method="Standard" siteId="{171591f8-4f93-492e-9837-2eaab749f397}" removed="0"/>
</clbl:labelList>
</file>

<file path=docProps/app.xml><?xml version="1.0" encoding="utf-8"?>
<Properties xmlns="http://schemas.openxmlformats.org/officeDocument/2006/extended-properties" xmlns:vt="http://schemas.openxmlformats.org/officeDocument/2006/docPropsVTypes">
  <Template>Normal</Template>
  <TotalTime>6</TotalTime>
  <Pages>21</Pages>
  <Words>9687</Words>
  <Characters>55218</Characters>
  <Application>Microsoft Office Word</Application>
  <DocSecurity>0</DocSecurity>
  <Lines>460</Lines>
  <Paragraphs>129</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64776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Jerneja Kemperle</cp:lastModifiedBy>
  <cp:revision>7</cp:revision>
  <cp:lastPrinted>2026-03-09T11:51:00Z</cp:lastPrinted>
  <dcterms:created xsi:type="dcterms:W3CDTF">2026-08-04T10:16:00Z</dcterms:created>
  <dcterms:modified xsi:type="dcterms:W3CDTF">2026-08-04T12:55:00Z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